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584FB" w14:textId="77777777" w:rsidR="00731BA9" w:rsidRPr="006470DB" w:rsidRDefault="00D96D45" w:rsidP="00EB3109">
      <w:pPr>
        <w:spacing w:after="100" w:afterAutospacing="1" w:line="240" w:lineRule="auto"/>
        <w:jc w:val="center"/>
        <w:rPr>
          <w:rFonts w:ascii="Times New Roman" w:hAnsi="Times New Roman" w:cs="Times New Roman"/>
          <w:b/>
          <w:sz w:val="28"/>
          <w:szCs w:val="28"/>
          <w:u w:val="single"/>
        </w:rPr>
      </w:pPr>
      <w:r w:rsidRPr="006470DB">
        <w:rPr>
          <w:rFonts w:ascii="Times New Roman" w:hAnsi="Times New Roman" w:cs="Times New Roman"/>
          <w:b/>
          <w:sz w:val="28"/>
          <w:szCs w:val="28"/>
          <w:u w:val="single"/>
        </w:rPr>
        <w:t xml:space="preserve">Robotic </w:t>
      </w:r>
      <w:proofErr w:type="spellStart"/>
      <w:r w:rsidRPr="006470DB">
        <w:rPr>
          <w:rFonts w:ascii="Times New Roman" w:hAnsi="Times New Roman" w:cs="Times New Roman"/>
          <w:b/>
          <w:sz w:val="28"/>
          <w:szCs w:val="28"/>
          <w:u w:val="single"/>
        </w:rPr>
        <w:t>Sacrocolpopexy</w:t>
      </w:r>
      <w:proofErr w:type="spellEnd"/>
      <w:r w:rsidRPr="006470DB">
        <w:rPr>
          <w:rFonts w:ascii="Times New Roman" w:hAnsi="Times New Roman" w:cs="Times New Roman"/>
          <w:b/>
          <w:sz w:val="28"/>
          <w:szCs w:val="28"/>
          <w:u w:val="single"/>
        </w:rPr>
        <w:t xml:space="preserve"> Guide</w:t>
      </w:r>
    </w:p>
    <w:p w14:paraId="1A5B3168" w14:textId="77777777" w:rsidR="002F2AEF" w:rsidRPr="006470DB" w:rsidRDefault="002F2AEF" w:rsidP="00A808CA">
      <w:pPr>
        <w:spacing w:after="100" w:afterAutospacing="1" w:line="240" w:lineRule="auto"/>
        <w:rPr>
          <w:rFonts w:ascii="Times New Roman" w:hAnsi="Times New Roman" w:cs="Times New Roman"/>
          <w:b/>
          <w:sz w:val="20"/>
          <w:szCs w:val="20"/>
        </w:rPr>
      </w:pPr>
    </w:p>
    <w:p w14:paraId="37831A4E" w14:textId="77777777" w:rsidR="005625F4" w:rsidRPr="006470DB" w:rsidRDefault="00010C12" w:rsidP="00313B3C">
      <w:pPr>
        <w:keepLines/>
        <w:spacing w:after="0" w:line="240" w:lineRule="auto"/>
        <w:contextualSpacing/>
        <w:rPr>
          <w:rFonts w:ascii="Times New Roman" w:hAnsi="Times New Roman" w:cs="Times New Roman"/>
          <w:sz w:val="24"/>
          <w:szCs w:val="24"/>
        </w:rPr>
      </w:pPr>
      <w:r w:rsidRPr="006470DB">
        <w:rPr>
          <w:rFonts w:ascii="Times New Roman" w:hAnsi="Times New Roman" w:cs="Times New Roman"/>
          <w:b/>
          <w:sz w:val="24"/>
          <w:szCs w:val="24"/>
        </w:rPr>
        <w:t>About your surgery</w:t>
      </w:r>
    </w:p>
    <w:p w14:paraId="3B94F82B" w14:textId="77777777" w:rsidR="00010C12" w:rsidRDefault="00010C12" w:rsidP="00313B3C">
      <w:pPr>
        <w:spacing w:after="0" w:line="240" w:lineRule="auto"/>
        <w:rPr>
          <w:rFonts w:ascii="Times New Roman" w:hAnsi="Times New Roman" w:cs="Times New Roman"/>
          <w:sz w:val="20"/>
          <w:szCs w:val="20"/>
        </w:rPr>
      </w:pPr>
      <w:proofErr w:type="spellStart"/>
      <w:r w:rsidRPr="006470DB">
        <w:rPr>
          <w:rFonts w:ascii="Times New Roman" w:hAnsi="Times New Roman" w:cs="Times New Roman"/>
          <w:sz w:val="20"/>
          <w:szCs w:val="20"/>
        </w:rPr>
        <w:t>Sacrocolpopexy</w:t>
      </w:r>
      <w:proofErr w:type="spellEnd"/>
      <w:r w:rsidRPr="006470DB">
        <w:rPr>
          <w:rFonts w:ascii="Times New Roman" w:hAnsi="Times New Roman" w:cs="Times New Roman"/>
          <w:sz w:val="20"/>
          <w:szCs w:val="20"/>
        </w:rPr>
        <w:t xml:space="preserve"> is a procedure that uses soft synthetic mesh to support pelvic organs that have slipped out of their normal positions.  (This condition is called </w:t>
      </w:r>
      <w:r w:rsidRPr="006470DB">
        <w:rPr>
          <w:rFonts w:ascii="Times New Roman" w:hAnsi="Times New Roman" w:cs="Times New Roman"/>
          <w:sz w:val="20"/>
          <w:szCs w:val="20"/>
          <w:u w:val="single"/>
        </w:rPr>
        <w:t>pelvic organ prolapse</w:t>
      </w:r>
      <w:r w:rsidRPr="006470DB">
        <w:rPr>
          <w:rFonts w:ascii="Times New Roman" w:hAnsi="Times New Roman" w:cs="Times New Roman"/>
          <w:sz w:val="20"/>
          <w:szCs w:val="20"/>
        </w:rPr>
        <w:t xml:space="preserve">.)  The mesh is initially held in place by friction from strap-like arms of mesh material woven through the pelvis.  Body tissues then grow through the </w:t>
      </w:r>
      <w:r w:rsidR="002F2AEF" w:rsidRPr="006470DB">
        <w:rPr>
          <w:rFonts w:ascii="Times New Roman" w:hAnsi="Times New Roman" w:cs="Times New Roman"/>
          <w:sz w:val="20"/>
          <w:szCs w:val="20"/>
        </w:rPr>
        <w:t>mesh</w:t>
      </w:r>
      <w:r w:rsidRPr="006470DB">
        <w:rPr>
          <w:rFonts w:ascii="Times New Roman" w:hAnsi="Times New Roman" w:cs="Times New Roman"/>
          <w:sz w:val="20"/>
          <w:szCs w:val="20"/>
        </w:rPr>
        <w:t xml:space="preserve">, creating the final support.  This minimally invasive surgery takes only one to two hours and can be performed using general or regional (epidural or spinal) anesthesia.  </w:t>
      </w:r>
      <w:proofErr w:type="spellStart"/>
      <w:r w:rsidRPr="006470DB">
        <w:rPr>
          <w:rFonts w:ascii="Times New Roman" w:hAnsi="Times New Roman" w:cs="Times New Roman"/>
          <w:sz w:val="20"/>
          <w:szCs w:val="20"/>
        </w:rPr>
        <w:t>Sacrocolpopexy</w:t>
      </w:r>
      <w:proofErr w:type="spellEnd"/>
      <w:r w:rsidRPr="006470DB">
        <w:rPr>
          <w:rFonts w:ascii="Times New Roman" w:hAnsi="Times New Roman" w:cs="Times New Roman"/>
          <w:sz w:val="20"/>
          <w:szCs w:val="20"/>
        </w:rPr>
        <w:t xml:space="preserve"> can be performed following a hysterectomy to provide long-term support of the vagina.</w:t>
      </w:r>
    </w:p>
    <w:p w14:paraId="5D0152E6" w14:textId="77777777" w:rsidR="00313B3C" w:rsidRPr="006470DB" w:rsidRDefault="00313B3C" w:rsidP="00313B3C">
      <w:pPr>
        <w:spacing w:after="0" w:line="240" w:lineRule="auto"/>
        <w:rPr>
          <w:rFonts w:ascii="Times New Roman" w:hAnsi="Times New Roman" w:cs="Times New Roman"/>
          <w:sz w:val="20"/>
          <w:szCs w:val="20"/>
        </w:rPr>
      </w:pPr>
    </w:p>
    <w:p w14:paraId="16D6341F" w14:textId="77777777" w:rsidR="00010C12" w:rsidRDefault="00010C12" w:rsidP="00313B3C">
      <w:pPr>
        <w:spacing w:after="0" w:line="240" w:lineRule="auto"/>
        <w:rPr>
          <w:rFonts w:ascii="Times New Roman" w:hAnsi="Times New Roman" w:cs="Times New Roman"/>
          <w:sz w:val="20"/>
          <w:szCs w:val="20"/>
        </w:rPr>
      </w:pPr>
      <w:r w:rsidRPr="006470DB">
        <w:rPr>
          <w:rFonts w:ascii="Times New Roman" w:hAnsi="Times New Roman" w:cs="Times New Roman"/>
          <w:sz w:val="20"/>
          <w:szCs w:val="20"/>
        </w:rPr>
        <w:t xml:space="preserve">The da Vinci </w:t>
      </w:r>
      <w:proofErr w:type="spellStart"/>
      <w:r w:rsidRPr="006470DB">
        <w:rPr>
          <w:rFonts w:ascii="Times New Roman" w:hAnsi="Times New Roman" w:cs="Times New Roman"/>
          <w:sz w:val="20"/>
          <w:szCs w:val="20"/>
        </w:rPr>
        <w:t>Sacrocolpopexy</w:t>
      </w:r>
      <w:proofErr w:type="spellEnd"/>
      <w:r w:rsidRPr="006470DB">
        <w:rPr>
          <w:rFonts w:ascii="Times New Roman" w:hAnsi="Times New Roman" w:cs="Times New Roman"/>
          <w:sz w:val="20"/>
          <w:szCs w:val="20"/>
        </w:rPr>
        <w:t xml:space="preserve">, offers the advantages of laparoscopy but with the control and precision needed for a procedure of this complexity.  Part of the da Vinci </w:t>
      </w:r>
      <w:proofErr w:type="spellStart"/>
      <w:r w:rsidRPr="006470DB">
        <w:rPr>
          <w:rFonts w:ascii="Times New Roman" w:hAnsi="Times New Roman" w:cs="Times New Roman"/>
          <w:sz w:val="20"/>
          <w:szCs w:val="20"/>
        </w:rPr>
        <w:t>Sacrocolpopexy</w:t>
      </w:r>
      <w:proofErr w:type="spellEnd"/>
      <w:r w:rsidRPr="006470DB">
        <w:rPr>
          <w:rFonts w:ascii="Times New Roman" w:hAnsi="Times New Roman" w:cs="Times New Roman"/>
          <w:sz w:val="20"/>
          <w:szCs w:val="20"/>
        </w:rPr>
        <w:t xml:space="preserve"> is a state-of-the-art surgical procedure that uses very small abdominal incisions and computer technology to convert hand movements into precise </w:t>
      </w:r>
      <w:r w:rsidR="00BA2D44" w:rsidRPr="006470DB">
        <w:rPr>
          <w:rFonts w:ascii="Times New Roman" w:hAnsi="Times New Roman" w:cs="Times New Roman"/>
          <w:sz w:val="20"/>
          <w:szCs w:val="20"/>
        </w:rPr>
        <w:t>micro</w:t>
      </w:r>
      <w:r w:rsidRPr="006470DB">
        <w:rPr>
          <w:rFonts w:ascii="Times New Roman" w:hAnsi="Times New Roman" w:cs="Times New Roman"/>
          <w:sz w:val="20"/>
          <w:szCs w:val="20"/>
        </w:rPr>
        <w:t>-movements of the da Vinci instruments.</w:t>
      </w:r>
    </w:p>
    <w:p w14:paraId="329A58B0" w14:textId="77777777" w:rsidR="00313B3C" w:rsidRPr="006470DB" w:rsidRDefault="00313B3C" w:rsidP="00313B3C">
      <w:pPr>
        <w:spacing w:after="0" w:line="240" w:lineRule="auto"/>
        <w:rPr>
          <w:rFonts w:ascii="Times New Roman" w:hAnsi="Times New Roman" w:cs="Times New Roman"/>
          <w:sz w:val="20"/>
          <w:szCs w:val="20"/>
        </w:rPr>
      </w:pPr>
    </w:p>
    <w:p w14:paraId="66492017" w14:textId="77777777" w:rsidR="00010C12" w:rsidRDefault="00010C12" w:rsidP="00313B3C">
      <w:pPr>
        <w:spacing w:after="0" w:line="240" w:lineRule="auto"/>
        <w:rPr>
          <w:rFonts w:ascii="Times New Roman" w:hAnsi="Times New Roman" w:cs="Times New Roman"/>
          <w:sz w:val="20"/>
          <w:szCs w:val="20"/>
        </w:rPr>
      </w:pPr>
      <w:r w:rsidRPr="006470DB">
        <w:rPr>
          <w:rFonts w:ascii="Times New Roman" w:hAnsi="Times New Roman" w:cs="Times New Roman"/>
          <w:sz w:val="20"/>
          <w:szCs w:val="20"/>
        </w:rPr>
        <w:t xml:space="preserve">Unlike vaginal suspension procedures, which are performed by vaginal access, </w:t>
      </w:r>
      <w:proofErr w:type="spellStart"/>
      <w:r w:rsidRPr="006470DB">
        <w:rPr>
          <w:rFonts w:ascii="Times New Roman" w:hAnsi="Times New Roman" w:cs="Times New Roman"/>
          <w:sz w:val="20"/>
          <w:szCs w:val="20"/>
        </w:rPr>
        <w:t>sacrocolpopexy</w:t>
      </w:r>
      <w:proofErr w:type="spellEnd"/>
      <w:r w:rsidRPr="006470DB">
        <w:rPr>
          <w:rFonts w:ascii="Times New Roman" w:hAnsi="Times New Roman" w:cs="Times New Roman"/>
          <w:sz w:val="20"/>
          <w:szCs w:val="20"/>
        </w:rPr>
        <w:t xml:space="preserve"> is performed by abdominal or laparoscopic access.  Another difference is that vaginal suspension procedures suspend the synthetic mesh from pelvic ligaments, while </w:t>
      </w:r>
      <w:proofErr w:type="spellStart"/>
      <w:r w:rsidRPr="006470DB">
        <w:rPr>
          <w:rFonts w:ascii="Times New Roman" w:hAnsi="Times New Roman" w:cs="Times New Roman"/>
          <w:sz w:val="20"/>
          <w:szCs w:val="20"/>
        </w:rPr>
        <w:t>sacrocolpopexy</w:t>
      </w:r>
      <w:proofErr w:type="spellEnd"/>
      <w:r w:rsidRPr="006470DB">
        <w:rPr>
          <w:rFonts w:ascii="Times New Roman" w:hAnsi="Times New Roman" w:cs="Times New Roman"/>
          <w:sz w:val="20"/>
          <w:szCs w:val="20"/>
        </w:rPr>
        <w:t xml:space="preserve"> suspends the mesh from the sacrum-a large, triangular bone at the base of the spine.  These differences result in a more accurate repair when using </w:t>
      </w:r>
      <w:proofErr w:type="spellStart"/>
      <w:r w:rsidRPr="006470DB">
        <w:rPr>
          <w:rFonts w:ascii="Times New Roman" w:hAnsi="Times New Roman" w:cs="Times New Roman"/>
          <w:sz w:val="20"/>
          <w:szCs w:val="20"/>
        </w:rPr>
        <w:t>sacrocolpopexy</w:t>
      </w:r>
      <w:proofErr w:type="spellEnd"/>
      <w:r w:rsidRPr="006470DB">
        <w:rPr>
          <w:rFonts w:ascii="Times New Roman" w:hAnsi="Times New Roman" w:cs="Times New Roman"/>
          <w:sz w:val="20"/>
          <w:szCs w:val="20"/>
        </w:rPr>
        <w:t>, with lower failure rates and fewer associated complications.</w:t>
      </w:r>
    </w:p>
    <w:p w14:paraId="1E610F7D" w14:textId="77777777" w:rsidR="00313B3C" w:rsidRPr="006470DB" w:rsidRDefault="00313B3C" w:rsidP="00313B3C">
      <w:pPr>
        <w:spacing w:after="0" w:line="240" w:lineRule="auto"/>
        <w:rPr>
          <w:rFonts w:ascii="Times New Roman" w:hAnsi="Times New Roman" w:cs="Times New Roman"/>
          <w:sz w:val="20"/>
          <w:szCs w:val="20"/>
        </w:rPr>
      </w:pPr>
    </w:p>
    <w:p w14:paraId="0C9BEEED" w14:textId="77777777" w:rsidR="002F2AEF" w:rsidRPr="006470DB" w:rsidRDefault="002F2AEF" w:rsidP="00313B3C">
      <w:pPr>
        <w:keepLines/>
        <w:spacing w:after="0" w:line="240" w:lineRule="auto"/>
        <w:rPr>
          <w:rFonts w:ascii="Times New Roman" w:hAnsi="Times New Roman" w:cs="Times New Roman"/>
          <w:b/>
          <w:sz w:val="24"/>
          <w:szCs w:val="24"/>
        </w:rPr>
      </w:pPr>
      <w:r w:rsidRPr="006470DB">
        <w:rPr>
          <w:rFonts w:ascii="Times New Roman" w:hAnsi="Times New Roman" w:cs="Times New Roman"/>
          <w:b/>
          <w:sz w:val="24"/>
          <w:szCs w:val="24"/>
        </w:rPr>
        <w:t xml:space="preserve">What risks are associated with </w:t>
      </w:r>
      <w:proofErr w:type="spellStart"/>
      <w:r w:rsidRPr="006470DB">
        <w:rPr>
          <w:rFonts w:ascii="Times New Roman" w:hAnsi="Times New Roman" w:cs="Times New Roman"/>
          <w:b/>
          <w:sz w:val="24"/>
          <w:szCs w:val="24"/>
        </w:rPr>
        <w:t>sacrocolpopexy</w:t>
      </w:r>
      <w:proofErr w:type="spellEnd"/>
      <w:r w:rsidRPr="006470DB">
        <w:rPr>
          <w:rFonts w:ascii="Times New Roman" w:hAnsi="Times New Roman" w:cs="Times New Roman"/>
          <w:b/>
          <w:sz w:val="24"/>
          <w:szCs w:val="24"/>
        </w:rPr>
        <w:t>?</w:t>
      </w:r>
    </w:p>
    <w:p w14:paraId="5529BCA2" w14:textId="77777777" w:rsidR="002F2AEF" w:rsidRDefault="002F2AEF" w:rsidP="00313B3C">
      <w:pPr>
        <w:spacing w:after="0" w:line="240" w:lineRule="auto"/>
        <w:rPr>
          <w:rFonts w:ascii="Times New Roman" w:hAnsi="Times New Roman" w:cs="Times New Roman"/>
          <w:sz w:val="20"/>
          <w:szCs w:val="20"/>
        </w:rPr>
      </w:pPr>
      <w:r w:rsidRPr="006470DB">
        <w:rPr>
          <w:rFonts w:ascii="Times New Roman" w:hAnsi="Times New Roman" w:cs="Times New Roman"/>
          <w:sz w:val="20"/>
          <w:szCs w:val="20"/>
        </w:rPr>
        <w:t xml:space="preserve">Although complications associated with </w:t>
      </w:r>
      <w:proofErr w:type="spellStart"/>
      <w:r w:rsidRPr="006470DB">
        <w:rPr>
          <w:rFonts w:ascii="Times New Roman" w:hAnsi="Times New Roman" w:cs="Times New Roman"/>
          <w:sz w:val="20"/>
          <w:szCs w:val="20"/>
        </w:rPr>
        <w:t>sacrocolpopexy</w:t>
      </w:r>
      <w:proofErr w:type="spellEnd"/>
      <w:r w:rsidRPr="006470DB">
        <w:rPr>
          <w:rFonts w:ascii="Times New Roman" w:hAnsi="Times New Roman" w:cs="Times New Roman"/>
          <w:sz w:val="20"/>
          <w:szCs w:val="20"/>
        </w:rPr>
        <w:t xml:space="preserve"> are unlikely, they can include difficulty urinating and possible injury to blood vessels, nerves, bladder and bowel.  There is also a small risk of the mesh material becoming exposed in the vaginal canal.  These conditions can be repaired with surgery.  Temporary leg pain may also occur. </w:t>
      </w:r>
    </w:p>
    <w:p w14:paraId="3D367815" w14:textId="77777777" w:rsidR="00313B3C" w:rsidRPr="006470DB" w:rsidRDefault="00313B3C" w:rsidP="00313B3C">
      <w:pPr>
        <w:spacing w:after="0" w:line="240" w:lineRule="auto"/>
        <w:rPr>
          <w:rFonts w:ascii="Times New Roman" w:hAnsi="Times New Roman" w:cs="Times New Roman"/>
          <w:sz w:val="20"/>
          <w:szCs w:val="20"/>
        </w:rPr>
      </w:pPr>
    </w:p>
    <w:p w14:paraId="6DA98050" w14:textId="77777777" w:rsidR="002F2AEF" w:rsidRDefault="002F2AEF" w:rsidP="00313B3C">
      <w:pPr>
        <w:spacing w:after="0" w:line="240" w:lineRule="auto"/>
        <w:rPr>
          <w:rFonts w:ascii="Times New Roman" w:hAnsi="Times New Roman" w:cs="Times New Roman"/>
          <w:sz w:val="20"/>
          <w:szCs w:val="20"/>
        </w:rPr>
      </w:pPr>
      <w:proofErr w:type="spellStart"/>
      <w:r w:rsidRPr="006470DB">
        <w:rPr>
          <w:rFonts w:ascii="Times New Roman" w:hAnsi="Times New Roman" w:cs="Times New Roman"/>
          <w:sz w:val="20"/>
          <w:szCs w:val="20"/>
        </w:rPr>
        <w:t>Sacrocolpopexy</w:t>
      </w:r>
      <w:proofErr w:type="spellEnd"/>
      <w:r w:rsidRPr="006470DB">
        <w:rPr>
          <w:rFonts w:ascii="Times New Roman" w:hAnsi="Times New Roman" w:cs="Times New Roman"/>
          <w:sz w:val="20"/>
          <w:szCs w:val="20"/>
        </w:rPr>
        <w:t xml:space="preserve"> is not appropriate for pregnant women or for women planning future pregnancies.  </w:t>
      </w:r>
    </w:p>
    <w:p w14:paraId="1AAC703B" w14:textId="77777777" w:rsidR="00313B3C" w:rsidRPr="006470DB" w:rsidRDefault="00313B3C" w:rsidP="00313B3C">
      <w:pPr>
        <w:spacing w:after="0" w:line="240" w:lineRule="auto"/>
        <w:rPr>
          <w:rFonts w:ascii="Times New Roman" w:hAnsi="Times New Roman" w:cs="Times New Roman"/>
          <w:sz w:val="20"/>
          <w:szCs w:val="20"/>
        </w:rPr>
      </w:pPr>
    </w:p>
    <w:p w14:paraId="645A41F3" w14:textId="77777777" w:rsidR="002F2AEF" w:rsidRPr="006470DB" w:rsidRDefault="002F2AEF" w:rsidP="00313B3C">
      <w:pPr>
        <w:spacing w:after="0" w:line="240" w:lineRule="auto"/>
        <w:rPr>
          <w:rFonts w:ascii="Times New Roman" w:hAnsi="Times New Roman" w:cs="Times New Roman"/>
          <w:b/>
          <w:sz w:val="24"/>
          <w:szCs w:val="24"/>
        </w:rPr>
      </w:pPr>
      <w:r w:rsidRPr="006470DB">
        <w:rPr>
          <w:rFonts w:ascii="Times New Roman" w:hAnsi="Times New Roman" w:cs="Times New Roman"/>
          <w:b/>
          <w:sz w:val="24"/>
          <w:szCs w:val="24"/>
        </w:rPr>
        <w:t xml:space="preserve">What is the recovery period following </w:t>
      </w:r>
      <w:proofErr w:type="spellStart"/>
      <w:r w:rsidRPr="006470DB">
        <w:rPr>
          <w:rFonts w:ascii="Times New Roman" w:hAnsi="Times New Roman" w:cs="Times New Roman"/>
          <w:b/>
          <w:sz w:val="24"/>
          <w:szCs w:val="24"/>
        </w:rPr>
        <w:t>sacrocolpopexy</w:t>
      </w:r>
      <w:proofErr w:type="spellEnd"/>
      <w:r w:rsidRPr="006470DB">
        <w:rPr>
          <w:rFonts w:ascii="Times New Roman" w:hAnsi="Times New Roman" w:cs="Times New Roman"/>
          <w:b/>
          <w:sz w:val="24"/>
          <w:szCs w:val="24"/>
        </w:rPr>
        <w:t>?</w:t>
      </w:r>
    </w:p>
    <w:p w14:paraId="75A10228" w14:textId="77777777" w:rsidR="002F2AEF" w:rsidRDefault="002F2AEF" w:rsidP="00313B3C">
      <w:pPr>
        <w:spacing w:after="0" w:line="240" w:lineRule="auto"/>
        <w:rPr>
          <w:rFonts w:ascii="Times New Roman" w:hAnsi="Times New Roman" w:cs="Times New Roman"/>
          <w:sz w:val="20"/>
          <w:szCs w:val="20"/>
        </w:rPr>
      </w:pPr>
      <w:r w:rsidRPr="006470DB">
        <w:rPr>
          <w:rFonts w:ascii="Times New Roman" w:hAnsi="Times New Roman" w:cs="Times New Roman"/>
          <w:sz w:val="20"/>
          <w:szCs w:val="20"/>
        </w:rPr>
        <w:t xml:space="preserve">Patients usually return home the day after a </w:t>
      </w:r>
      <w:proofErr w:type="spellStart"/>
      <w:r w:rsidRPr="006470DB">
        <w:rPr>
          <w:rFonts w:ascii="Times New Roman" w:hAnsi="Times New Roman" w:cs="Times New Roman"/>
          <w:sz w:val="20"/>
          <w:szCs w:val="20"/>
        </w:rPr>
        <w:t>sacrocolpopexy</w:t>
      </w:r>
      <w:proofErr w:type="spellEnd"/>
      <w:r w:rsidRPr="006470DB">
        <w:rPr>
          <w:rFonts w:ascii="Times New Roman" w:hAnsi="Times New Roman" w:cs="Times New Roman"/>
          <w:sz w:val="20"/>
          <w:szCs w:val="20"/>
        </w:rPr>
        <w:t xml:space="preserve"> procedure.  Many patients resume most normal daily activities within four day and recover in two to three weeks.</w:t>
      </w:r>
    </w:p>
    <w:p w14:paraId="3CDCB48A" w14:textId="77777777" w:rsidR="00313B3C" w:rsidRPr="006470DB" w:rsidRDefault="00313B3C" w:rsidP="00313B3C">
      <w:pPr>
        <w:spacing w:after="0" w:line="240" w:lineRule="auto"/>
        <w:rPr>
          <w:rFonts w:ascii="Times New Roman" w:hAnsi="Times New Roman" w:cs="Times New Roman"/>
          <w:b/>
          <w:sz w:val="20"/>
          <w:szCs w:val="20"/>
        </w:rPr>
      </w:pPr>
    </w:p>
    <w:p w14:paraId="7A06DD48" w14:textId="77777777" w:rsidR="00084D6D" w:rsidRDefault="00084D6D" w:rsidP="00313B3C">
      <w:pPr>
        <w:spacing w:after="0" w:line="240" w:lineRule="auto"/>
        <w:contextualSpacing/>
        <w:rPr>
          <w:rFonts w:ascii="Times New Roman" w:hAnsi="Times New Roman" w:cs="Times New Roman"/>
          <w:b/>
          <w:sz w:val="24"/>
          <w:szCs w:val="24"/>
        </w:rPr>
      </w:pPr>
    </w:p>
    <w:p w14:paraId="74641A79" w14:textId="77777777" w:rsidR="00084D6D" w:rsidRDefault="00084D6D" w:rsidP="00313B3C">
      <w:pPr>
        <w:spacing w:after="0" w:line="240" w:lineRule="auto"/>
        <w:contextualSpacing/>
        <w:rPr>
          <w:rFonts w:ascii="Times New Roman" w:hAnsi="Times New Roman" w:cs="Times New Roman"/>
          <w:b/>
          <w:sz w:val="24"/>
          <w:szCs w:val="24"/>
        </w:rPr>
      </w:pPr>
    </w:p>
    <w:p w14:paraId="3F5895F5" w14:textId="77777777" w:rsidR="00084D6D" w:rsidRDefault="00084D6D" w:rsidP="00313B3C">
      <w:pPr>
        <w:spacing w:after="0" w:line="240" w:lineRule="auto"/>
        <w:contextualSpacing/>
        <w:rPr>
          <w:rFonts w:ascii="Times New Roman" w:hAnsi="Times New Roman" w:cs="Times New Roman"/>
          <w:b/>
          <w:sz w:val="24"/>
          <w:szCs w:val="24"/>
        </w:rPr>
      </w:pPr>
    </w:p>
    <w:p w14:paraId="447DB78A" w14:textId="77777777" w:rsidR="00084D6D" w:rsidRDefault="00084D6D" w:rsidP="00313B3C">
      <w:pPr>
        <w:spacing w:after="0" w:line="240" w:lineRule="auto"/>
        <w:contextualSpacing/>
        <w:rPr>
          <w:rFonts w:ascii="Times New Roman" w:hAnsi="Times New Roman" w:cs="Times New Roman"/>
          <w:b/>
          <w:sz w:val="24"/>
          <w:szCs w:val="24"/>
        </w:rPr>
      </w:pPr>
    </w:p>
    <w:p w14:paraId="25F6F350" w14:textId="77777777" w:rsidR="00084D6D" w:rsidRDefault="00084D6D" w:rsidP="00313B3C">
      <w:pPr>
        <w:spacing w:after="0" w:line="240" w:lineRule="auto"/>
        <w:contextualSpacing/>
        <w:rPr>
          <w:rFonts w:ascii="Times New Roman" w:hAnsi="Times New Roman" w:cs="Times New Roman"/>
          <w:b/>
          <w:sz w:val="24"/>
          <w:szCs w:val="24"/>
        </w:rPr>
      </w:pPr>
    </w:p>
    <w:p w14:paraId="0DE11729" w14:textId="77777777" w:rsidR="00084D6D" w:rsidRDefault="00084D6D" w:rsidP="00313B3C">
      <w:pPr>
        <w:spacing w:after="0" w:line="240" w:lineRule="auto"/>
        <w:contextualSpacing/>
        <w:rPr>
          <w:rFonts w:ascii="Times New Roman" w:hAnsi="Times New Roman" w:cs="Times New Roman"/>
          <w:b/>
          <w:sz w:val="24"/>
          <w:szCs w:val="24"/>
        </w:rPr>
      </w:pPr>
    </w:p>
    <w:p w14:paraId="0F42443C" w14:textId="77777777" w:rsidR="00084D6D" w:rsidRDefault="00084D6D" w:rsidP="00313B3C">
      <w:pPr>
        <w:spacing w:after="0" w:line="240" w:lineRule="auto"/>
        <w:contextualSpacing/>
        <w:rPr>
          <w:rFonts w:ascii="Times New Roman" w:hAnsi="Times New Roman" w:cs="Times New Roman"/>
          <w:b/>
          <w:sz w:val="24"/>
          <w:szCs w:val="24"/>
        </w:rPr>
      </w:pPr>
    </w:p>
    <w:p w14:paraId="7C405815" w14:textId="77777777" w:rsidR="00084D6D" w:rsidRDefault="00084D6D" w:rsidP="00313B3C">
      <w:pPr>
        <w:spacing w:after="0" w:line="240" w:lineRule="auto"/>
        <w:contextualSpacing/>
        <w:rPr>
          <w:rFonts w:ascii="Times New Roman" w:hAnsi="Times New Roman" w:cs="Times New Roman"/>
          <w:b/>
          <w:sz w:val="24"/>
          <w:szCs w:val="24"/>
        </w:rPr>
      </w:pPr>
    </w:p>
    <w:p w14:paraId="4B8016DD" w14:textId="77777777" w:rsidR="00084D6D" w:rsidRDefault="00084D6D" w:rsidP="00313B3C">
      <w:pPr>
        <w:spacing w:after="0" w:line="240" w:lineRule="auto"/>
        <w:contextualSpacing/>
        <w:rPr>
          <w:rFonts w:ascii="Times New Roman" w:hAnsi="Times New Roman" w:cs="Times New Roman"/>
          <w:b/>
          <w:sz w:val="24"/>
          <w:szCs w:val="24"/>
        </w:rPr>
      </w:pPr>
    </w:p>
    <w:p w14:paraId="0BF9F23B" w14:textId="77777777" w:rsidR="00084D6D" w:rsidRDefault="00084D6D" w:rsidP="00313B3C">
      <w:pPr>
        <w:spacing w:after="0" w:line="240" w:lineRule="auto"/>
        <w:contextualSpacing/>
        <w:rPr>
          <w:rFonts w:ascii="Times New Roman" w:hAnsi="Times New Roman" w:cs="Times New Roman"/>
          <w:b/>
          <w:sz w:val="24"/>
          <w:szCs w:val="24"/>
        </w:rPr>
      </w:pPr>
    </w:p>
    <w:p w14:paraId="0ECE8206" w14:textId="77777777" w:rsidR="00084D6D" w:rsidRDefault="00084D6D" w:rsidP="00313B3C">
      <w:pPr>
        <w:spacing w:after="0" w:line="240" w:lineRule="auto"/>
        <w:contextualSpacing/>
        <w:rPr>
          <w:rFonts w:ascii="Times New Roman" w:hAnsi="Times New Roman" w:cs="Times New Roman"/>
          <w:b/>
          <w:sz w:val="24"/>
          <w:szCs w:val="24"/>
        </w:rPr>
      </w:pPr>
    </w:p>
    <w:p w14:paraId="235EE9B0" w14:textId="77777777" w:rsidR="00084D6D" w:rsidRDefault="00084D6D" w:rsidP="00313B3C">
      <w:pPr>
        <w:spacing w:after="0" w:line="240" w:lineRule="auto"/>
        <w:contextualSpacing/>
        <w:rPr>
          <w:rFonts w:ascii="Times New Roman" w:hAnsi="Times New Roman" w:cs="Times New Roman"/>
          <w:b/>
          <w:sz w:val="24"/>
          <w:szCs w:val="24"/>
        </w:rPr>
      </w:pPr>
    </w:p>
    <w:p w14:paraId="0B37BFAF" w14:textId="77777777" w:rsidR="00084D6D" w:rsidRDefault="00084D6D" w:rsidP="00313B3C">
      <w:pPr>
        <w:spacing w:after="0" w:line="240" w:lineRule="auto"/>
        <w:contextualSpacing/>
        <w:rPr>
          <w:rFonts w:ascii="Times New Roman" w:hAnsi="Times New Roman" w:cs="Times New Roman"/>
          <w:b/>
          <w:sz w:val="24"/>
          <w:szCs w:val="24"/>
        </w:rPr>
      </w:pPr>
    </w:p>
    <w:p w14:paraId="74C15FA2" w14:textId="77777777" w:rsidR="00084D6D" w:rsidRDefault="00084D6D" w:rsidP="00313B3C">
      <w:pPr>
        <w:spacing w:after="0" w:line="240" w:lineRule="auto"/>
        <w:contextualSpacing/>
        <w:rPr>
          <w:rFonts w:ascii="Times New Roman" w:hAnsi="Times New Roman" w:cs="Times New Roman"/>
          <w:b/>
          <w:sz w:val="24"/>
          <w:szCs w:val="24"/>
        </w:rPr>
      </w:pPr>
    </w:p>
    <w:p w14:paraId="397EB97F" w14:textId="77777777" w:rsidR="00084D6D" w:rsidRDefault="00084D6D" w:rsidP="00313B3C">
      <w:pPr>
        <w:spacing w:after="0" w:line="240" w:lineRule="auto"/>
        <w:contextualSpacing/>
        <w:rPr>
          <w:rFonts w:ascii="Times New Roman" w:hAnsi="Times New Roman" w:cs="Times New Roman"/>
          <w:b/>
          <w:sz w:val="24"/>
          <w:szCs w:val="24"/>
        </w:rPr>
      </w:pPr>
    </w:p>
    <w:p w14:paraId="4D9F097D" w14:textId="77777777" w:rsidR="00084D6D" w:rsidRDefault="00084D6D" w:rsidP="00313B3C">
      <w:pPr>
        <w:spacing w:after="0" w:line="240" w:lineRule="auto"/>
        <w:contextualSpacing/>
        <w:rPr>
          <w:rFonts w:ascii="Times New Roman" w:hAnsi="Times New Roman" w:cs="Times New Roman"/>
          <w:b/>
          <w:sz w:val="24"/>
          <w:szCs w:val="24"/>
        </w:rPr>
      </w:pPr>
    </w:p>
    <w:p w14:paraId="693BDDC5" w14:textId="77777777" w:rsidR="00313B3C" w:rsidRPr="00313B3C" w:rsidRDefault="00313B3C" w:rsidP="00313B3C">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Before your Surgery</w:t>
      </w:r>
    </w:p>
    <w:p w14:paraId="38B7B4D8" w14:textId="77777777" w:rsidR="00313B3C" w:rsidRDefault="00FF56B9" w:rsidP="00313B3C">
      <w:pPr>
        <w:keepLines/>
        <w:spacing w:after="0" w:line="240" w:lineRule="auto"/>
        <w:rPr>
          <w:rFonts w:ascii="Times New Roman" w:hAnsi="Times New Roman" w:cs="Times New Roman"/>
          <w:sz w:val="20"/>
          <w:szCs w:val="20"/>
        </w:rPr>
      </w:pPr>
      <w:r>
        <w:rPr>
          <w:rFonts w:ascii="Times New Roman" w:hAnsi="Times New Roman" w:cs="Times New Roman"/>
          <w:sz w:val="20"/>
          <w:szCs w:val="20"/>
        </w:rPr>
        <w:t>There are a few important things to do before your surgery to help improve your chance of a smooth recover</w:t>
      </w:r>
      <w:r w:rsidR="00A07624">
        <w:rPr>
          <w:rFonts w:ascii="Times New Roman" w:hAnsi="Times New Roman" w:cs="Times New Roman"/>
          <w:sz w:val="20"/>
          <w:szCs w:val="20"/>
        </w:rPr>
        <w:t>y</w:t>
      </w:r>
      <w:r>
        <w:rPr>
          <w:rFonts w:ascii="Times New Roman" w:hAnsi="Times New Roman" w:cs="Times New Roman"/>
          <w:sz w:val="20"/>
          <w:szCs w:val="20"/>
        </w:rPr>
        <w:t>.</w:t>
      </w:r>
    </w:p>
    <w:p w14:paraId="7AA199FB" w14:textId="77777777" w:rsidR="00FF56B9" w:rsidRDefault="00FF56B9" w:rsidP="00FF56B9">
      <w:pPr>
        <w:pStyle w:val="ListParagraph"/>
        <w:keepLines/>
        <w:numPr>
          <w:ilvl w:val="0"/>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If you smoke; please stop.  (Your surgeon may be able to prescribe medications to help with this.)</w:t>
      </w:r>
    </w:p>
    <w:p w14:paraId="249D3862" w14:textId="77777777" w:rsidR="00FF56B9" w:rsidRDefault="00FF56B9" w:rsidP="00FF56B9">
      <w:pPr>
        <w:pStyle w:val="ListParagraph"/>
        <w:keepLines/>
        <w:numPr>
          <w:ilvl w:val="0"/>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If you consume alcohol regularly; cut down or stop completely.  Ask your doctor for help.</w:t>
      </w:r>
    </w:p>
    <w:p w14:paraId="3E88C75E" w14:textId="77777777" w:rsidR="00FF56B9" w:rsidRDefault="00FF56B9" w:rsidP="00FF56B9">
      <w:pPr>
        <w:pStyle w:val="ListParagraph"/>
        <w:keepLines/>
        <w:numPr>
          <w:ilvl w:val="0"/>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Stop the use of aspirin products or blood thinning medications 1 week before surgery to reduce bleeding.</w:t>
      </w:r>
    </w:p>
    <w:p w14:paraId="20552ABB" w14:textId="77777777" w:rsidR="00FF56B9" w:rsidRDefault="00FF56B9" w:rsidP="00FF56B9">
      <w:pPr>
        <w:pStyle w:val="ListParagraph"/>
        <w:keepLines/>
        <w:numPr>
          <w:ilvl w:val="1"/>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Aspirin, Ibuprofen, Coumadin, Plavix, Naproxen, Celebrex</w:t>
      </w:r>
      <w:r w:rsidR="00A07624">
        <w:rPr>
          <w:rFonts w:ascii="Times New Roman" w:hAnsi="Times New Roman" w:cs="Times New Roman"/>
          <w:sz w:val="20"/>
          <w:szCs w:val="20"/>
        </w:rPr>
        <w:t>. (</w:t>
      </w:r>
      <w:proofErr w:type="gramStart"/>
      <w:r w:rsidR="00A07624">
        <w:rPr>
          <w:rFonts w:ascii="Times New Roman" w:hAnsi="Times New Roman" w:cs="Times New Roman"/>
          <w:sz w:val="20"/>
          <w:szCs w:val="20"/>
        </w:rPr>
        <w:t>ask</w:t>
      </w:r>
      <w:proofErr w:type="gramEnd"/>
      <w:r w:rsidR="00A07624">
        <w:rPr>
          <w:rFonts w:ascii="Times New Roman" w:hAnsi="Times New Roman" w:cs="Times New Roman"/>
          <w:sz w:val="20"/>
          <w:szCs w:val="20"/>
        </w:rPr>
        <w:t xml:space="preserve"> your surgeon for details; you will be given a complete list at your pre-op appointment)</w:t>
      </w:r>
    </w:p>
    <w:p w14:paraId="7E5509A4" w14:textId="77777777" w:rsidR="00FF56B9" w:rsidRDefault="00FF56B9" w:rsidP="00FF56B9">
      <w:pPr>
        <w:pStyle w:val="ListParagraph"/>
        <w:keepLines/>
        <w:numPr>
          <w:ilvl w:val="0"/>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Herbal supplements and vitamins should be stopped one week before surgery.</w:t>
      </w:r>
    </w:p>
    <w:p w14:paraId="1F5FE43F" w14:textId="77777777" w:rsidR="00FF56B9" w:rsidRDefault="00FF56B9" w:rsidP="00FF56B9">
      <w:pPr>
        <w:pStyle w:val="ListParagraph"/>
        <w:keepLines/>
        <w:numPr>
          <w:ilvl w:val="0"/>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Follow the diet instructions the day before surgery.  (</w:t>
      </w:r>
      <w:proofErr w:type="gramStart"/>
      <w:r>
        <w:rPr>
          <w:rFonts w:ascii="Times New Roman" w:hAnsi="Times New Roman" w:cs="Times New Roman"/>
          <w:sz w:val="20"/>
          <w:szCs w:val="20"/>
        </w:rPr>
        <w:t>see</w:t>
      </w:r>
      <w:proofErr w:type="gramEnd"/>
      <w:r>
        <w:rPr>
          <w:rFonts w:ascii="Times New Roman" w:hAnsi="Times New Roman" w:cs="Times New Roman"/>
          <w:sz w:val="20"/>
          <w:szCs w:val="20"/>
        </w:rPr>
        <w:t xml:space="preserve"> bowel prep instructions)</w:t>
      </w:r>
    </w:p>
    <w:p w14:paraId="486EB32D" w14:textId="77777777" w:rsidR="00FF56B9" w:rsidRDefault="00FF56B9" w:rsidP="00FF56B9">
      <w:pPr>
        <w:pStyle w:val="ListParagraph"/>
        <w:keepLines/>
        <w:numPr>
          <w:ilvl w:val="0"/>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Increase fiber and fruit intake to promote regular bowel function before and after surgery</w:t>
      </w:r>
    </w:p>
    <w:p w14:paraId="59DCA687" w14:textId="77777777" w:rsidR="00FF56B9" w:rsidRDefault="00FF56B9" w:rsidP="00FF56B9">
      <w:pPr>
        <w:pStyle w:val="ListParagraph"/>
        <w:keepLines/>
        <w:numPr>
          <w:ilvl w:val="0"/>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Begin practicing Kegel exercises to strengthen bladder muscles.</w:t>
      </w:r>
    </w:p>
    <w:p w14:paraId="00ED7971" w14:textId="77777777" w:rsidR="00FF56B9" w:rsidRDefault="00FF56B9" w:rsidP="00FF56B9">
      <w:pPr>
        <w:pStyle w:val="ListParagraph"/>
        <w:keepLines/>
        <w:numPr>
          <w:ilvl w:val="0"/>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Let your PCP and/or cardiologist know about the surgery.</w:t>
      </w:r>
    </w:p>
    <w:p w14:paraId="315882D9" w14:textId="77777777" w:rsidR="00084D6D" w:rsidRPr="00FF56B9" w:rsidRDefault="00084D6D" w:rsidP="00084D6D">
      <w:pPr>
        <w:pStyle w:val="ListParagraph"/>
        <w:keepLines/>
        <w:spacing w:after="0" w:line="240" w:lineRule="auto"/>
        <w:ind w:left="1440"/>
        <w:rPr>
          <w:rFonts w:ascii="Times New Roman" w:hAnsi="Times New Roman" w:cs="Times New Roman"/>
          <w:sz w:val="20"/>
          <w:szCs w:val="20"/>
        </w:rPr>
      </w:pPr>
    </w:p>
    <w:p w14:paraId="2BA08B69" w14:textId="77777777" w:rsidR="002F2AEF" w:rsidRPr="00313B3C" w:rsidRDefault="002F2AEF" w:rsidP="00084D6D">
      <w:pPr>
        <w:keepLines/>
        <w:spacing w:after="0" w:line="240" w:lineRule="auto"/>
        <w:rPr>
          <w:rFonts w:ascii="Times New Roman" w:hAnsi="Times New Roman" w:cs="Times New Roman"/>
          <w:sz w:val="20"/>
          <w:szCs w:val="20"/>
        </w:rPr>
      </w:pPr>
      <w:r w:rsidRPr="00313B3C">
        <w:rPr>
          <w:rFonts w:ascii="Times New Roman" w:hAnsi="Times New Roman" w:cs="Times New Roman"/>
          <w:b/>
          <w:sz w:val="20"/>
          <w:szCs w:val="20"/>
          <w:u w:val="single"/>
        </w:rPr>
        <w:t>Remember, don’t eat or drink anything after midnight the day of your surgery.</w:t>
      </w:r>
      <w:r w:rsidRPr="00313B3C">
        <w:rPr>
          <w:rFonts w:ascii="Times New Roman" w:hAnsi="Times New Roman" w:cs="Times New Roman"/>
          <w:sz w:val="20"/>
          <w:szCs w:val="20"/>
        </w:rPr>
        <w:t xml:space="preserve">  However, it is ok to take your usual morning medications (</w:t>
      </w:r>
      <w:r w:rsidRPr="00313B3C">
        <w:rPr>
          <w:rFonts w:ascii="Times New Roman" w:hAnsi="Times New Roman" w:cs="Times New Roman"/>
          <w:b/>
          <w:sz w:val="20"/>
          <w:szCs w:val="20"/>
        </w:rPr>
        <w:t>EXCEPT</w:t>
      </w:r>
      <w:r w:rsidRPr="00313B3C">
        <w:rPr>
          <w:rFonts w:ascii="Times New Roman" w:hAnsi="Times New Roman" w:cs="Times New Roman"/>
          <w:sz w:val="20"/>
          <w:szCs w:val="20"/>
        </w:rPr>
        <w:t xml:space="preserve"> your diabetic meds, blood thinners, or aspirin products) with a sip of water.  </w:t>
      </w:r>
      <w:r w:rsidRPr="00313B3C">
        <w:rPr>
          <w:rFonts w:ascii="Times New Roman" w:hAnsi="Times New Roman" w:cs="Times New Roman"/>
          <w:sz w:val="20"/>
          <w:szCs w:val="20"/>
          <w:u w:val="single"/>
        </w:rPr>
        <w:t>If you have any questions ask your surgeon</w:t>
      </w:r>
      <w:r w:rsidRPr="00313B3C">
        <w:rPr>
          <w:rFonts w:ascii="Times New Roman" w:hAnsi="Times New Roman" w:cs="Times New Roman"/>
          <w:sz w:val="20"/>
          <w:szCs w:val="20"/>
        </w:rPr>
        <w:t>.</w:t>
      </w:r>
    </w:p>
    <w:p w14:paraId="4911128C" w14:textId="77777777" w:rsidR="00FF56B9" w:rsidRDefault="00FF56B9" w:rsidP="00313B3C">
      <w:pPr>
        <w:spacing w:after="0" w:line="240" w:lineRule="auto"/>
        <w:rPr>
          <w:rFonts w:ascii="Times New Roman" w:hAnsi="Times New Roman" w:cs="Times New Roman"/>
          <w:b/>
          <w:sz w:val="24"/>
          <w:szCs w:val="24"/>
        </w:rPr>
      </w:pPr>
    </w:p>
    <w:p w14:paraId="2F016D6C" w14:textId="77777777" w:rsidR="002F2AEF" w:rsidRPr="006470DB" w:rsidRDefault="002F2AEF" w:rsidP="00313B3C">
      <w:pPr>
        <w:spacing w:after="0" w:line="240" w:lineRule="auto"/>
        <w:rPr>
          <w:rFonts w:ascii="Times New Roman" w:hAnsi="Times New Roman" w:cs="Times New Roman"/>
          <w:b/>
          <w:sz w:val="24"/>
          <w:szCs w:val="24"/>
        </w:rPr>
      </w:pPr>
      <w:r w:rsidRPr="006470DB">
        <w:rPr>
          <w:rFonts w:ascii="Times New Roman" w:hAnsi="Times New Roman" w:cs="Times New Roman"/>
          <w:b/>
          <w:sz w:val="24"/>
          <w:szCs w:val="24"/>
        </w:rPr>
        <w:t>During your Hospital Stay</w:t>
      </w:r>
    </w:p>
    <w:p w14:paraId="64CFA13F" w14:textId="77777777" w:rsidR="002F2AEF" w:rsidRPr="006470DB" w:rsidRDefault="002F2AEF" w:rsidP="00BD256C">
      <w:pPr>
        <w:pStyle w:val="ListParagraph"/>
        <w:numPr>
          <w:ilvl w:val="0"/>
          <w:numId w:val="12"/>
        </w:numPr>
        <w:spacing w:after="0" w:line="240" w:lineRule="auto"/>
        <w:rPr>
          <w:rFonts w:ascii="Times New Roman" w:hAnsi="Times New Roman" w:cs="Times New Roman"/>
          <w:sz w:val="20"/>
          <w:szCs w:val="20"/>
        </w:rPr>
      </w:pPr>
      <w:r w:rsidRPr="006470DB">
        <w:rPr>
          <w:rFonts w:ascii="Times New Roman" w:hAnsi="Times New Roman" w:cs="Times New Roman"/>
          <w:sz w:val="20"/>
          <w:szCs w:val="20"/>
        </w:rPr>
        <w:t>When you wake up after your surgery you will be in the recovery room.  There, nurses will check your vital si</w:t>
      </w:r>
      <w:r w:rsidR="00403DD0">
        <w:rPr>
          <w:rFonts w:ascii="Times New Roman" w:hAnsi="Times New Roman" w:cs="Times New Roman"/>
          <w:sz w:val="20"/>
          <w:szCs w:val="20"/>
        </w:rPr>
        <w:t>gns and get you ready to go to your hospital room</w:t>
      </w:r>
      <w:r w:rsidRPr="006470DB">
        <w:rPr>
          <w:rFonts w:ascii="Times New Roman" w:hAnsi="Times New Roman" w:cs="Times New Roman"/>
          <w:sz w:val="20"/>
          <w:szCs w:val="20"/>
        </w:rPr>
        <w:t>.</w:t>
      </w:r>
    </w:p>
    <w:p w14:paraId="0C69E600" w14:textId="77777777" w:rsidR="002F2AEF" w:rsidRPr="006470DB" w:rsidRDefault="002F2AEF" w:rsidP="00BD256C">
      <w:pPr>
        <w:pStyle w:val="ListParagraph"/>
        <w:numPr>
          <w:ilvl w:val="0"/>
          <w:numId w:val="12"/>
        </w:numPr>
        <w:spacing w:after="0" w:line="240" w:lineRule="auto"/>
        <w:rPr>
          <w:rFonts w:ascii="Times New Roman" w:hAnsi="Times New Roman" w:cs="Times New Roman"/>
          <w:sz w:val="20"/>
          <w:szCs w:val="20"/>
        </w:rPr>
      </w:pPr>
      <w:r w:rsidRPr="006470DB">
        <w:rPr>
          <w:rFonts w:ascii="Times New Roman" w:hAnsi="Times New Roman" w:cs="Times New Roman"/>
          <w:sz w:val="20"/>
          <w:szCs w:val="20"/>
        </w:rPr>
        <w:t>Once in your hospital room you will start the recovery process.  You will be able to get out of bed to a chair as soon as you feel fully awake.  Your nurse will instruct you on breathing exercises to keep your lungs clear and leg exercises to reduce cramps.  You will wear stockings and leg massagers to prevent blood clots.</w:t>
      </w:r>
    </w:p>
    <w:p w14:paraId="55A947FE" w14:textId="77777777" w:rsidR="00BA2D44" w:rsidRPr="006470DB" w:rsidRDefault="00BA2D44" w:rsidP="00BD256C">
      <w:pPr>
        <w:pStyle w:val="ListParagraph"/>
        <w:numPr>
          <w:ilvl w:val="0"/>
          <w:numId w:val="12"/>
        </w:numPr>
        <w:spacing w:after="0" w:line="240" w:lineRule="auto"/>
        <w:rPr>
          <w:rFonts w:ascii="Times New Roman" w:hAnsi="Times New Roman" w:cs="Times New Roman"/>
          <w:sz w:val="20"/>
          <w:szCs w:val="20"/>
        </w:rPr>
      </w:pPr>
      <w:r w:rsidRPr="006470DB">
        <w:rPr>
          <w:rFonts w:ascii="Times New Roman" w:hAnsi="Times New Roman" w:cs="Times New Roman"/>
          <w:sz w:val="20"/>
          <w:szCs w:val="20"/>
        </w:rPr>
        <w:t xml:space="preserve">As you recover your nurse will care for your surgical dressing and administer your medications.  You may have a small drain in your abdomen. </w:t>
      </w:r>
    </w:p>
    <w:p w14:paraId="5A3BCBBD" w14:textId="77777777" w:rsidR="00BA2D44" w:rsidRPr="006470DB" w:rsidRDefault="00BA2D44" w:rsidP="00BD256C">
      <w:pPr>
        <w:pStyle w:val="ListParagraph"/>
        <w:numPr>
          <w:ilvl w:val="0"/>
          <w:numId w:val="12"/>
        </w:numPr>
        <w:spacing w:after="0" w:line="240" w:lineRule="auto"/>
        <w:rPr>
          <w:rFonts w:ascii="Times New Roman" w:hAnsi="Times New Roman" w:cs="Times New Roman"/>
          <w:sz w:val="20"/>
          <w:szCs w:val="20"/>
        </w:rPr>
      </w:pPr>
      <w:r w:rsidRPr="006470DB">
        <w:rPr>
          <w:rFonts w:ascii="Times New Roman" w:hAnsi="Times New Roman" w:cs="Times New Roman"/>
          <w:sz w:val="20"/>
          <w:szCs w:val="20"/>
        </w:rPr>
        <w:t xml:space="preserve">Patients will be out of bed and walking the morning after surgery; and have their first meal shortly thereafter. </w:t>
      </w:r>
    </w:p>
    <w:p w14:paraId="43040427" w14:textId="77777777" w:rsidR="002F2AEF" w:rsidRPr="006470DB" w:rsidRDefault="002F2AEF" w:rsidP="00BD256C">
      <w:pPr>
        <w:pStyle w:val="ListParagraph"/>
        <w:numPr>
          <w:ilvl w:val="0"/>
          <w:numId w:val="12"/>
        </w:numPr>
        <w:spacing w:after="0" w:line="240" w:lineRule="auto"/>
        <w:rPr>
          <w:rFonts w:ascii="Times New Roman" w:hAnsi="Times New Roman" w:cs="Times New Roman"/>
          <w:sz w:val="20"/>
          <w:szCs w:val="20"/>
        </w:rPr>
      </w:pPr>
      <w:r w:rsidRPr="006470DB">
        <w:rPr>
          <w:rFonts w:ascii="Times New Roman" w:hAnsi="Times New Roman" w:cs="Times New Roman"/>
          <w:sz w:val="20"/>
          <w:szCs w:val="20"/>
        </w:rPr>
        <w:t xml:space="preserve">Before you go </w:t>
      </w:r>
      <w:r w:rsidR="00BA2D44" w:rsidRPr="006470DB">
        <w:rPr>
          <w:rFonts w:ascii="Times New Roman" w:hAnsi="Times New Roman" w:cs="Times New Roman"/>
          <w:sz w:val="20"/>
          <w:szCs w:val="20"/>
        </w:rPr>
        <w:t xml:space="preserve">home your nurse will teach you </w:t>
      </w:r>
      <w:r w:rsidRPr="006470DB">
        <w:rPr>
          <w:rFonts w:ascii="Times New Roman" w:hAnsi="Times New Roman" w:cs="Times New Roman"/>
          <w:sz w:val="20"/>
          <w:szCs w:val="20"/>
        </w:rPr>
        <w:t>how to care for your urinary catheter</w:t>
      </w:r>
      <w:r w:rsidR="00A07624">
        <w:rPr>
          <w:rFonts w:ascii="Times New Roman" w:hAnsi="Times New Roman" w:cs="Times New Roman"/>
          <w:sz w:val="20"/>
          <w:szCs w:val="20"/>
        </w:rPr>
        <w:t xml:space="preserve"> if you need to have one</w:t>
      </w:r>
    </w:p>
    <w:p w14:paraId="0C2014A1" w14:textId="77777777" w:rsidR="002F2AEF" w:rsidRPr="006470DB" w:rsidRDefault="002F2AEF" w:rsidP="00BD256C">
      <w:pPr>
        <w:pStyle w:val="ListParagraph"/>
        <w:numPr>
          <w:ilvl w:val="0"/>
          <w:numId w:val="12"/>
        </w:numPr>
        <w:spacing w:after="0" w:line="240" w:lineRule="auto"/>
        <w:rPr>
          <w:rFonts w:ascii="Times New Roman" w:hAnsi="Times New Roman" w:cs="Times New Roman"/>
          <w:sz w:val="20"/>
          <w:szCs w:val="20"/>
        </w:rPr>
      </w:pPr>
      <w:r w:rsidRPr="006470DB">
        <w:rPr>
          <w:rFonts w:ascii="Times New Roman" w:hAnsi="Times New Roman" w:cs="Times New Roman"/>
          <w:sz w:val="20"/>
          <w:szCs w:val="20"/>
        </w:rPr>
        <w:t xml:space="preserve">Most patients go home </w:t>
      </w:r>
      <w:r w:rsidR="00BA2D44" w:rsidRPr="006470DB">
        <w:rPr>
          <w:rFonts w:ascii="Times New Roman" w:hAnsi="Times New Roman" w:cs="Times New Roman"/>
          <w:sz w:val="20"/>
          <w:szCs w:val="20"/>
        </w:rPr>
        <w:t>24-48 hours after surgery</w:t>
      </w:r>
      <w:r w:rsidRPr="006470DB">
        <w:rPr>
          <w:rFonts w:ascii="Times New Roman" w:hAnsi="Times New Roman" w:cs="Times New Roman"/>
          <w:sz w:val="20"/>
          <w:szCs w:val="20"/>
        </w:rPr>
        <w:t>.</w:t>
      </w:r>
    </w:p>
    <w:p w14:paraId="45C40A67" w14:textId="67599D8D" w:rsidR="00FF56B9" w:rsidRPr="00A07624" w:rsidRDefault="002F2AEF" w:rsidP="00313B3C">
      <w:pPr>
        <w:pStyle w:val="ListParagraph"/>
        <w:numPr>
          <w:ilvl w:val="0"/>
          <w:numId w:val="12"/>
        </w:numPr>
        <w:spacing w:after="0" w:line="240" w:lineRule="auto"/>
        <w:rPr>
          <w:rFonts w:ascii="Times New Roman" w:hAnsi="Times New Roman" w:cs="Times New Roman"/>
          <w:b/>
          <w:sz w:val="24"/>
          <w:szCs w:val="24"/>
        </w:rPr>
      </w:pPr>
      <w:r w:rsidRPr="00A07624">
        <w:rPr>
          <w:rFonts w:ascii="Times New Roman" w:hAnsi="Times New Roman" w:cs="Times New Roman"/>
          <w:sz w:val="20"/>
          <w:szCs w:val="20"/>
        </w:rPr>
        <w:t>Your follow up appointment will need to be</w:t>
      </w:r>
      <w:r w:rsidR="00A07624">
        <w:rPr>
          <w:rFonts w:ascii="Times New Roman" w:hAnsi="Times New Roman" w:cs="Times New Roman"/>
          <w:sz w:val="20"/>
          <w:szCs w:val="20"/>
        </w:rPr>
        <w:t xml:space="preserve"> </w:t>
      </w:r>
      <w:r w:rsidR="00223303">
        <w:rPr>
          <w:rFonts w:ascii="Times New Roman" w:hAnsi="Times New Roman" w:cs="Times New Roman"/>
          <w:sz w:val="20"/>
          <w:szCs w:val="20"/>
        </w:rPr>
        <w:t>two to three</w:t>
      </w:r>
      <w:r w:rsidR="00A07624">
        <w:rPr>
          <w:rFonts w:ascii="Times New Roman" w:hAnsi="Times New Roman" w:cs="Times New Roman"/>
          <w:sz w:val="20"/>
          <w:szCs w:val="20"/>
        </w:rPr>
        <w:t xml:space="preserve"> weeks post op.</w:t>
      </w:r>
    </w:p>
    <w:p w14:paraId="0CCFE7D0" w14:textId="77777777" w:rsidR="00084D6D" w:rsidRDefault="00084D6D" w:rsidP="00313B3C">
      <w:pPr>
        <w:spacing w:after="0" w:line="240" w:lineRule="auto"/>
        <w:rPr>
          <w:rFonts w:ascii="Times New Roman" w:hAnsi="Times New Roman" w:cs="Times New Roman"/>
          <w:b/>
          <w:sz w:val="24"/>
          <w:szCs w:val="24"/>
        </w:rPr>
      </w:pPr>
    </w:p>
    <w:p w14:paraId="1EFCDA9A" w14:textId="77777777" w:rsidR="00084D6D" w:rsidRDefault="00084D6D" w:rsidP="00313B3C">
      <w:pPr>
        <w:spacing w:after="0" w:line="240" w:lineRule="auto"/>
        <w:rPr>
          <w:rFonts w:ascii="Times New Roman" w:hAnsi="Times New Roman" w:cs="Times New Roman"/>
          <w:b/>
          <w:sz w:val="24"/>
          <w:szCs w:val="24"/>
        </w:rPr>
      </w:pPr>
    </w:p>
    <w:p w14:paraId="655AF6B9" w14:textId="77777777" w:rsidR="00084D6D" w:rsidRDefault="00084D6D" w:rsidP="00313B3C">
      <w:pPr>
        <w:spacing w:after="0" w:line="240" w:lineRule="auto"/>
        <w:rPr>
          <w:rFonts w:ascii="Times New Roman" w:hAnsi="Times New Roman" w:cs="Times New Roman"/>
          <w:b/>
          <w:sz w:val="24"/>
          <w:szCs w:val="24"/>
        </w:rPr>
      </w:pPr>
    </w:p>
    <w:p w14:paraId="6DB7FA8F" w14:textId="77777777" w:rsidR="00084D6D" w:rsidRDefault="00084D6D" w:rsidP="00313B3C">
      <w:pPr>
        <w:spacing w:after="0" w:line="240" w:lineRule="auto"/>
        <w:rPr>
          <w:rFonts w:ascii="Times New Roman" w:hAnsi="Times New Roman" w:cs="Times New Roman"/>
          <w:b/>
          <w:sz w:val="24"/>
          <w:szCs w:val="24"/>
        </w:rPr>
      </w:pPr>
    </w:p>
    <w:p w14:paraId="46143A9B" w14:textId="77777777" w:rsidR="00084D6D" w:rsidRDefault="00084D6D" w:rsidP="00313B3C">
      <w:pPr>
        <w:spacing w:after="0" w:line="240" w:lineRule="auto"/>
        <w:rPr>
          <w:rFonts w:ascii="Times New Roman" w:hAnsi="Times New Roman" w:cs="Times New Roman"/>
          <w:b/>
          <w:sz w:val="24"/>
          <w:szCs w:val="24"/>
        </w:rPr>
      </w:pPr>
    </w:p>
    <w:p w14:paraId="1119337D" w14:textId="77777777" w:rsidR="00084D6D" w:rsidRDefault="00084D6D" w:rsidP="00313B3C">
      <w:pPr>
        <w:spacing w:after="0" w:line="240" w:lineRule="auto"/>
        <w:rPr>
          <w:rFonts w:ascii="Times New Roman" w:hAnsi="Times New Roman" w:cs="Times New Roman"/>
          <w:b/>
          <w:sz w:val="24"/>
          <w:szCs w:val="24"/>
        </w:rPr>
      </w:pPr>
    </w:p>
    <w:p w14:paraId="0ED8FA76" w14:textId="77777777" w:rsidR="00084D6D" w:rsidRDefault="00084D6D" w:rsidP="00313B3C">
      <w:pPr>
        <w:spacing w:after="0" w:line="240" w:lineRule="auto"/>
        <w:rPr>
          <w:rFonts w:ascii="Times New Roman" w:hAnsi="Times New Roman" w:cs="Times New Roman"/>
          <w:b/>
          <w:sz w:val="24"/>
          <w:szCs w:val="24"/>
        </w:rPr>
      </w:pPr>
    </w:p>
    <w:p w14:paraId="350D2F40" w14:textId="77777777" w:rsidR="00084D6D" w:rsidRDefault="00084D6D" w:rsidP="00313B3C">
      <w:pPr>
        <w:spacing w:after="0" w:line="240" w:lineRule="auto"/>
        <w:rPr>
          <w:rFonts w:ascii="Times New Roman" w:hAnsi="Times New Roman" w:cs="Times New Roman"/>
          <w:b/>
          <w:sz w:val="24"/>
          <w:szCs w:val="24"/>
        </w:rPr>
      </w:pPr>
    </w:p>
    <w:p w14:paraId="55DA6E6F" w14:textId="77777777" w:rsidR="00084D6D" w:rsidRDefault="00084D6D" w:rsidP="00313B3C">
      <w:pPr>
        <w:spacing w:after="0" w:line="240" w:lineRule="auto"/>
        <w:rPr>
          <w:rFonts w:ascii="Times New Roman" w:hAnsi="Times New Roman" w:cs="Times New Roman"/>
          <w:b/>
          <w:sz w:val="24"/>
          <w:szCs w:val="24"/>
        </w:rPr>
      </w:pPr>
    </w:p>
    <w:p w14:paraId="37CB7D67" w14:textId="77777777" w:rsidR="00084D6D" w:rsidRDefault="00084D6D" w:rsidP="00313B3C">
      <w:pPr>
        <w:spacing w:after="0" w:line="240" w:lineRule="auto"/>
        <w:rPr>
          <w:rFonts w:ascii="Times New Roman" w:hAnsi="Times New Roman" w:cs="Times New Roman"/>
          <w:b/>
          <w:sz w:val="24"/>
          <w:szCs w:val="24"/>
        </w:rPr>
      </w:pPr>
    </w:p>
    <w:p w14:paraId="1496B389" w14:textId="77777777" w:rsidR="00084D6D" w:rsidRDefault="00084D6D" w:rsidP="00313B3C">
      <w:pPr>
        <w:spacing w:after="0" w:line="240" w:lineRule="auto"/>
        <w:rPr>
          <w:rFonts w:ascii="Times New Roman" w:hAnsi="Times New Roman" w:cs="Times New Roman"/>
          <w:b/>
          <w:sz w:val="24"/>
          <w:szCs w:val="24"/>
        </w:rPr>
      </w:pPr>
    </w:p>
    <w:p w14:paraId="74723D72" w14:textId="77777777" w:rsidR="00084D6D" w:rsidRDefault="00084D6D" w:rsidP="00313B3C">
      <w:pPr>
        <w:spacing w:after="0" w:line="240" w:lineRule="auto"/>
        <w:rPr>
          <w:rFonts w:ascii="Times New Roman" w:hAnsi="Times New Roman" w:cs="Times New Roman"/>
          <w:b/>
          <w:sz w:val="24"/>
          <w:szCs w:val="24"/>
        </w:rPr>
      </w:pPr>
    </w:p>
    <w:p w14:paraId="5DAC44D5" w14:textId="77777777" w:rsidR="00084D6D" w:rsidRDefault="00084D6D" w:rsidP="00313B3C">
      <w:pPr>
        <w:spacing w:after="0" w:line="240" w:lineRule="auto"/>
        <w:rPr>
          <w:rFonts w:ascii="Times New Roman" w:hAnsi="Times New Roman" w:cs="Times New Roman"/>
          <w:b/>
          <w:sz w:val="24"/>
          <w:szCs w:val="24"/>
        </w:rPr>
      </w:pPr>
    </w:p>
    <w:p w14:paraId="34D99A7D" w14:textId="77777777" w:rsidR="00084D6D" w:rsidRDefault="00084D6D" w:rsidP="00313B3C">
      <w:pPr>
        <w:spacing w:after="0" w:line="240" w:lineRule="auto"/>
        <w:rPr>
          <w:rFonts w:ascii="Times New Roman" w:hAnsi="Times New Roman" w:cs="Times New Roman"/>
          <w:b/>
          <w:sz w:val="24"/>
          <w:szCs w:val="24"/>
        </w:rPr>
      </w:pPr>
    </w:p>
    <w:p w14:paraId="1B087199" w14:textId="77777777" w:rsidR="00084D6D" w:rsidRDefault="00084D6D" w:rsidP="00313B3C">
      <w:pPr>
        <w:spacing w:after="0" w:line="240" w:lineRule="auto"/>
        <w:rPr>
          <w:rFonts w:ascii="Times New Roman" w:hAnsi="Times New Roman" w:cs="Times New Roman"/>
          <w:b/>
          <w:sz w:val="24"/>
          <w:szCs w:val="24"/>
        </w:rPr>
      </w:pPr>
    </w:p>
    <w:p w14:paraId="2DFAB94C" w14:textId="77777777" w:rsidR="00084D6D" w:rsidRDefault="00084D6D" w:rsidP="00313B3C">
      <w:pPr>
        <w:spacing w:after="0" w:line="240" w:lineRule="auto"/>
        <w:rPr>
          <w:rFonts w:ascii="Times New Roman" w:hAnsi="Times New Roman" w:cs="Times New Roman"/>
          <w:b/>
          <w:sz w:val="24"/>
          <w:szCs w:val="24"/>
        </w:rPr>
      </w:pPr>
    </w:p>
    <w:p w14:paraId="06A373BA" w14:textId="77777777" w:rsidR="00084D6D" w:rsidRDefault="00084D6D" w:rsidP="00313B3C">
      <w:pPr>
        <w:spacing w:after="0" w:line="240" w:lineRule="auto"/>
        <w:rPr>
          <w:rFonts w:ascii="Times New Roman" w:hAnsi="Times New Roman" w:cs="Times New Roman"/>
          <w:b/>
          <w:sz w:val="24"/>
          <w:szCs w:val="24"/>
        </w:rPr>
      </w:pPr>
    </w:p>
    <w:p w14:paraId="05F36F26" w14:textId="77777777" w:rsidR="004B6FBA" w:rsidRDefault="004B6FBA" w:rsidP="00313B3C">
      <w:pPr>
        <w:spacing w:after="0" w:line="240" w:lineRule="auto"/>
        <w:rPr>
          <w:rFonts w:ascii="Times New Roman" w:hAnsi="Times New Roman" w:cs="Times New Roman"/>
          <w:b/>
          <w:sz w:val="24"/>
          <w:szCs w:val="24"/>
        </w:rPr>
      </w:pPr>
    </w:p>
    <w:p w14:paraId="479B5540" w14:textId="2E3A1990" w:rsidR="00D608DA" w:rsidRPr="006470DB" w:rsidRDefault="00D608DA" w:rsidP="00313B3C">
      <w:pPr>
        <w:spacing w:after="0" w:line="240" w:lineRule="auto"/>
        <w:rPr>
          <w:rFonts w:ascii="Times New Roman" w:hAnsi="Times New Roman" w:cs="Times New Roman"/>
          <w:b/>
          <w:sz w:val="24"/>
          <w:szCs w:val="24"/>
        </w:rPr>
      </w:pPr>
      <w:r w:rsidRPr="006470DB">
        <w:rPr>
          <w:rFonts w:ascii="Times New Roman" w:hAnsi="Times New Roman" w:cs="Times New Roman"/>
          <w:b/>
          <w:sz w:val="24"/>
          <w:szCs w:val="24"/>
        </w:rPr>
        <w:lastRenderedPageBreak/>
        <w:t>At Home</w:t>
      </w:r>
    </w:p>
    <w:p w14:paraId="2D22584F" w14:textId="77777777" w:rsidR="00D608DA" w:rsidRPr="00FF56B9" w:rsidRDefault="00D608DA" w:rsidP="00FF56B9">
      <w:pPr>
        <w:pStyle w:val="ListParagraph"/>
        <w:numPr>
          <w:ilvl w:val="0"/>
          <w:numId w:val="10"/>
        </w:numPr>
        <w:spacing w:after="0" w:line="240" w:lineRule="auto"/>
        <w:rPr>
          <w:rFonts w:ascii="Times New Roman" w:hAnsi="Times New Roman" w:cs="Times New Roman"/>
          <w:sz w:val="20"/>
          <w:szCs w:val="20"/>
        </w:rPr>
      </w:pPr>
      <w:r w:rsidRPr="00FF56B9">
        <w:rPr>
          <w:rFonts w:ascii="Times New Roman" w:hAnsi="Times New Roman" w:cs="Times New Roman"/>
          <w:sz w:val="20"/>
          <w:szCs w:val="20"/>
        </w:rPr>
        <w:t>After you are discharged home from the hospital it is important to continue your breathing exercises and to walk three times a day.</w:t>
      </w:r>
    </w:p>
    <w:p w14:paraId="19A2A34C" w14:textId="77777777" w:rsidR="00D608DA" w:rsidRPr="00FF56B9" w:rsidRDefault="00D608DA" w:rsidP="00FF56B9">
      <w:pPr>
        <w:pStyle w:val="ListParagraph"/>
        <w:numPr>
          <w:ilvl w:val="0"/>
          <w:numId w:val="10"/>
        </w:numPr>
        <w:spacing w:after="0" w:line="240" w:lineRule="auto"/>
        <w:rPr>
          <w:rFonts w:ascii="Times New Roman" w:hAnsi="Times New Roman" w:cs="Times New Roman"/>
          <w:sz w:val="20"/>
          <w:szCs w:val="20"/>
        </w:rPr>
      </w:pPr>
      <w:r w:rsidRPr="00FF56B9">
        <w:rPr>
          <w:rFonts w:ascii="Times New Roman" w:hAnsi="Times New Roman" w:cs="Times New Roman"/>
          <w:sz w:val="20"/>
          <w:szCs w:val="20"/>
        </w:rPr>
        <w:t>Be cautious not to tug on the urinary catheter and carefully empty your urinary catheter bag when it is full.</w:t>
      </w:r>
    </w:p>
    <w:p w14:paraId="0F5F50DC" w14:textId="77777777" w:rsidR="00D608DA" w:rsidRPr="00FF56B9" w:rsidRDefault="00D608DA" w:rsidP="00FF56B9">
      <w:pPr>
        <w:pStyle w:val="ListParagraph"/>
        <w:numPr>
          <w:ilvl w:val="0"/>
          <w:numId w:val="10"/>
        </w:numPr>
        <w:spacing w:after="0" w:line="240" w:lineRule="auto"/>
        <w:rPr>
          <w:rFonts w:ascii="Times New Roman" w:hAnsi="Times New Roman" w:cs="Times New Roman"/>
          <w:sz w:val="20"/>
          <w:szCs w:val="20"/>
        </w:rPr>
      </w:pPr>
      <w:r w:rsidRPr="00FF56B9">
        <w:rPr>
          <w:rFonts w:ascii="Times New Roman" w:hAnsi="Times New Roman" w:cs="Times New Roman"/>
          <w:sz w:val="20"/>
          <w:szCs w:val="20"/>
        </w:rPr>
        <w:t>You may ride in a car for short distances.  Don’t drive for one to two weeks.</w:t>
      </w:r>
    </w:p>
    <w:p w14:paraId="56ADCEE1" w14:textId="77777777" w:rsidR="00D608DA" w:rsidRPr="00FF56B9" w:rsidRDefault="00D608DA" w:rsidP="00FF56B9">
      <w:pPr>
        <w:pStyle w:val="ListParagraph"/>
        <w:numPr>
          <w:ilvl w:val="0"/>
          <w:numId w:val="10"/>
        </w:numPr>
        <w:spacing w:after="0" w:line="240" w:lineRule="auto"/>
        <w:rPr>
          <w:rFonts w:ascii="Times New Roman" w:hAnsi="Times New Roman" w:cs="Times New Roman"/>
          <w:sz w:val="20"/>
          <w:szCs w:val="20"/>
        </w:rPr>
      </w:pPr>
      <w:r w:rsidRPr="00FF56B9">
        <w:rPr>
          <w:rFonts w:ascii="Times New Roman" w:hAnsi="Times New Roman" w:cs="Times New Roman"/>
          <w:sz w:val="20"/>
          <w:szCs w:val="20"/>
        </w:rPr>
        <w:t>It is normal to see some bloody mucous come out from around the catheter at times.</w:t>
      </w:r>
    </w:p>
    <w:p w14:paraId="64E6681A" w14:textId="77777777" w:rsidR="00D608DA" w:rsidRPr="00FF56B9" w:rsidRDefault="00D608DA" w:rsidP="00FF56B9">
      <w:pPr>
        <w:pStyle w:val="ListParagraph"/>
        <w:numPr>
          <w:ilvl w:val="0"/>
          <w:numId w:val="10"/>
        </w:numPr>
        <w:spacing w:after="0" w:line="240" w:lineRule="auto"/>
        <w:rPr>
          <w:rFonts w:ascii="Times New Roman" w:hAnsi="Times New Roman" w:cs="Times New Roman"/>
          <w:sz w:val="20"/>
          <w:szCs w:val="20"/>
        </w:rPr>
      </w:pPr>
      <w:r w:rsidRPr="00FF56B9">
        <w:rPr>
          <w:rFonts w:ascii="Times New Roman" w:hAnsi="Times New Roman" w:cs="Times New Roman"/>
          <w:sz w:val="20"/>
          <w:szCs w:val="20"/>
        </w:rPr>
        <w:t>It is OK to use the stairs once or twice a day.</w:t>
      </w:r>
    </w:p>
    <w:p w14:paraId="76348987" w14:textId="77777777" w:rsidR="00D608DA" w:rsidRPr="00FF56B9" w:rsidRDefault="00D608DA" w:rsidP="00FF56B9">
      <w:pPr>
        <w:pStyle w:val="ListParagraph"/>
        <w:numPr>
          <w:ilvl w:val="0"/>
          <w:numId w:val="10"/>
        </w:numPr>
        <w:spacing w:after="0" w:line="240" w:lineRule="auto"/>
        <w:rPr>
          <w:rFonts w:ascii="Times New Roman" w:hAnsi="Times New Roman" w:cs="Times New Roman"/>
          <w:sz w:val="20"/>
          <w:szCs w:val="20"/>
        </w:rPr>
      </w:pPr>
      <w:r w:rsidRPr="00FF56B9">
        <w:rPr>
          <w:rFonts w:ascii="Times New Roman" w:hAnsi="Times New Roman" w:cs="Times New Roman"/>
          <w:sz w:val="20"/>
          <w:szCs w:val="20"/>
        </w:rPr>
        <w:t>Do not lift anything heavier than a phonebook for two weeks after surgery.</w:t>
      </w:r>
    </w:p>
    <w:p w14:paraId="588D094F" w14:textId="77777777" w:rsidR="00D608DA" w:rsidRPr="00FF56B9" w:rsidRDefault="00D608DA" w:rsidP="00FF56B9">
      <w:pPr>
        <w:pStyle w:val="ListParagraph"/>
        <w:numPr>
          <w:ilvl w:val="0"/>
          <w:numId w:val="10"/>
        </w:numPr>
        <w:spacing w:after="0" w:line="240" w:lineRule="auto"/>
        <w:rPr>
          <w:rFonts w:ascii="Times New Roman" w:hAnsi="Times New Roman" w:cs="Times New Roman"/>
          <w:sz w:val="20"/>
          <w:szCs w:val="20"/>
        </w:rPr>
      </w:pPr>
      <w:r w:rsidRPr="00FF56B9">
        <w:rPr>
          <w:rFonts w:ascii="Times New Roman" w:hAnsi="Times New Roman" w:cs="Times New Roman"/>
          <w:sz w:val="20"/>
          <w:szCs w:val="20"/>
        </w:rPr>
        <w:t>You will be sore after surgery and may experience pain when you get up and move around.  Still, you are encouraged to take short walks several times a day and stay out of bed as much as possible to avoid blood clots in your legs.</w:t>
      </w:r>
    </w:p>
    <w:p w14:paraId="35AB12E9" w14:textId="77777777" w:rsidR="00D608DA" w:rsidRPr="00FF56B9" w:rsidRDefault="00D608DA" w:rsidP="00FF56B9">
      <w:pPr>
        <w:pStyle w:val="ListParagraph"/>
        <w:numPr>
          <w:ilvl w:val="0"/>
          <w:numId w:val="10"/>
        </w:numPr>
        <w:spacing w:after="0" w:line="240" w:lineRule="auto"/>
        <w:rPr>
          <w:rFonts w:ascii="Times New Roman" w:hAnsi="Times New Roman" w:cs="Times New Roman"/>
          <w:sz w:val="20"/>
          <w:szCs w:val="20"/>
        </w:rPr>
      </w:pPr>
      <w:r w:rsidRPr="00FF56B9">
        <w:rPr>
          <w:rFonts w:ascii="Times New Roman" w:hAnsi="Times New Roman" w:cs="Times New Roman"/>
          <w:sz w:val="20"/>
          <w:szCs w:val="20"/>
        </w:rPr>
        <w:t>You may shower 48 hours after surgery.  Over time the liquid skin dressing on each incision will begin to peel away.  This is normal.</w:t>
      </w:r>
    </w:p>
    <w:p w14:paraId="7F014E1B" w14:textId="77777777" w:rsidR="00D608DA" w:rsidRPr="00FF56B9" w:rsidRDefault="00D608DA" w:rsidP="00FF56B9">
      <w:pPr>
        <w:pStyle w:val="ListParagraph"/>
        <w:numPr>
          <w:ilvl w:val="0"/>
          <w:numId w:val="10"/>
        </w:numPr>
        <w:spacing w:after="0" w:line="240" w:lineRule="auto"/>
        <w:rPr>
          <w:rFonts w:ascii="Times New Roman" w:hAnsi="Times New Roman" w:cs="Times New Roman"/>
          <w:sz w:val="20"/>
          <w:szCs w:val="20"/>
        </w:rPr>
      </w:pPr>
      <w:r w:rsidRPr="00FF56B9">
        <w:rPr>
          <w:rFonts w:ascii="Times New Roman" w:hAnsi="Times New Roman" w:cs="Times New Roman"/>
          <w:sz w:val="20"/>
          <w:szCs w:val="20"/>
        </w:rPr>
        <w:t xml:space="preserve">The urine may become bloody after bowel movements or if you are on your feet for an extended period of time.  </w:t>
      </w:r>
    </w:p>
    <w:p w14:paraId="701E5D5D" w14:textId="77777777" w:rsidR="00D608DA" w:rsidRPr="00FF56B9" w:rsidRDefault="00D608DA" w:rsidP="00FF56B9">
      <w:pPr>
        <w:pStyle w:val="ListParagraph"/>
        <w:numPr>
          <w:ilvl w:val="0"/>
          <w:numId w:val="10"/>
        </w:numPr>
        <w:spacing w:after="0" w:line="240" w:lineRule="auto"/>
        <w:rPr>
          <w:rFonts w:ascii="Times New Roman" w:hAnsi="Times New Roman" w:cs="Times New Roman"/>
          <w:sz w:val="20"/>
          <w:szCs w:val="20"/>
        </w:rPr>
      </w:pPr>
      <w:r w:rsidRPr="00FF56B9">
        <w:rPr>
          <w:rFonts w:ascii="Times New Roman" w:hAnsi="Times New Roman" w:cs="Times New Roman"/>
          <w:sz w:val="20"/>
          <w:szCs w:val="20"/>
        </w:rPr>
        <w:t>You will see blood and mucous around the catheter at times.  This discharge may become heavy if you overexert yourself or after a bowel movement, especially if you become constipated.</w:t>
      </w:r>
    </w:p>
    <w:p w14:paraId="57F0A6DB" w14:textId="77777777" w:rsidR="00D608DA" w:rsidRDefault="00D608DA" w:rsidP="00FF56B9">
      <w:pPr>
        <w:pStyle w:val="ListParagraph"/>
        <w:numPr>
          <w:ilvl w:val="0"/>
          <w:numId w:val="10"/>
        </w:numPr>
        <w:spacing w:after="0" w:line="240" w:lineRule="auto"/>
        <w:rPr>
          <w:rFonts w:ascii="Times New Roman" w:hAnsi="Times New Roman" w:cs="Times New Roman"/>
          <w:sz w:val="20"/>
          <w:szCs w:val="20"/>
        </w:rPr>
      </w:pPr>
      <w:r w:rsidRPr="00FF56B9">
        <w:rPr>
          <w:rFonts w:ascii="Times New Roman" w:hAnsi="Times New Roman" w:cs="Times New Roman"/>
          <w:sz w:val="20"/>
          <w:szCs w:val="20"/>
        </w:rPr>
        <w:t>If the urine becomes bloody drink a few glasses of water and rest until the urine clears.</w:t>
      </w:r>
    </w:p>
    <w:p w14:paraId="463DF2F4" w14:textId="77777777" w:rsidR="004A43E1" w:rsidRDefault="004A43E1" w:rsidP="00FF56B9">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Vaginal bleeding may be mild to moderate (red to pink color), you may use pads only, NO tampons.</w:t>
      </w:r>
    </w:p>
    <w:p w14:paraId="519E5AD9" w14:textId="77777777" w:rsidR="004A43E1" w:rsidRDefault="004A43E1" w:rsidP="00FF56B9">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No strenuous exercise for 2 months.</w:t>
      </w:r>
    </w:p>
    <w:p w14:paraId="4310195D" w14:textId="77777777" w:rsidR="004A43E1" w:rsidRDefault="004A43E1" w:rsidP="00FF56B9">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No tampons/douche/intercourse for 6 weeks.</w:t>
      </w:r>
    </w:p>
    <w:p w14:paraId="5BA9D927" w14:textId="77777777" w:rsidR="00A07624" w:rsidRPr="00FF56B9" w:rsidRDefault="00A07624" w:rsidP="00FF56B9">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It is important not to become constipated.</w:t>
      </w:r>
    </w:p>
    <w:p w14:paraId="1DFC9B3D" w14:textId="77777777" w:rsidR="00FF56B9" w:rsidRDefault="00FF56B9" w:rsidP="00313B3C">
      <w:pPr>
        <w:spacing w:after="0" w:line="240" w:lineRule="auto"/>
        <w:rPr>
          <w:rFonts w:ascii="Times New Roman" w:hAnsi="Times New Roman" w:cs="Times New Roman"/>
          <w:b/>
          <w:sz w:val="24"/>
          <w:szCs w:val="24"/>
        </w:rPr>
      </w:pPr>
    </w:p>
    <w:p w14:paraId="7EDC467A" w14:textId="77777777" w:rsidR="002F2AEF" w:rsidRPr="006470DB" w:rsidRDefault="002F2AEF" w:rsidP="00313B3C">
      <w:pPr>
        <w:spacing w:after="0" w:line="240" w:lineRule="auto"/>
        <w:rPr>
          <w:rFonts w:ascii="Times New Roman" w:hAnsi="Times New Roman" w:cs="Times New Roman"/>
          <w:b/>
          <w:sz w:val="24"/>
          <w:szCs w:val="24"/>
        </w:rPr>
      </w:pPr>
      <w:r w:rsidRPr="006470DB">
        <w:rPr>
          <w:rFonts w:ascii="Times New Roman" w:hAnsi="Times New Roman" w:cs="Times New Roman"/>
          <w:b/>
          <w:sz w:val="24"/>
          <w:szCs w:val="24"/>
        </w:rPr>
        <w:t>Diet</w:t>
      </w:r>
    </w:p>
    <w:p w14:paraId="6388B5EC" w14:textId="77777777" w:rsidR="002F2AEF" w:rsidRPr="00BD256C" w:rsidRDefault="002F2AEF" w:rsidP="00BD256C">
      <w:pPr>
        <w:pStyle w:val="ListParagraph"/>
        <w:numPr>
          <w:ilvl w:val="0"/>
          <w:numId w:val="11"/>
        </w:numPr>
        <w:spacing w:after="0" w:line="240" w:lineRule="auto"/>
        <w:rPr>
          <w:rFonts w:ascii="Times New Roman" w:hAnsi="Times New Roman" w:cs="Times New Roman"/>
          <w:sz w:val="20"/>
          <w:szCs w:val="20"/>
        </w:rPr>
      </w:pPr>
      <w:r w:rsidRPr="00BD256C">
        <w:rPr>
          <w:rFonts w:ascii="Times New Roman" w:hAnsi="Times New Roman" w:cs="Times New Roman"/>
          <w:sz w:val="20"/>
          <w:szCs w:val="20"/>
        </w:rPr>
        <w:t>Begin with clear liquids, Gatorade and Popsicles.  After a day or two try some, soup, or applesauce.</w:t>
      </w:r>
    </w:p>
    <w:p w14:paraId="0EB80577" w14:textId="77777777" w:rsidR="002F2AEF" w:rsidRPr="00BD256C" w:rsidRDefault="002F2AEF" w:rsidP="00BD256C">
      <w:pPr>
        <w:pStyle w:val="ListParagraph"/>
        <w:numPr>
          <w:ilvl w:val="0"/>
          <w:numId w:val="11"/>
        </w:numPr>
        <w:spacing w:after="0" w:line="240" w:lineRule="auto"/>
        <w:rPr>
          <w:rFonts w:ascii="Times New Roman" w:hAnsi="Times New Roman" w:cs="Times New Roman"/>
          <w:sz w:val="20"/>
          <w:szCs w:val="20"/>
        </w:rPr>
      </w:pPr>
      <w:r w:rsidRPr="00BD256C">
        <w:rPr>
          <w:rFonts w:ascii="Times New Roman" w:hAnsi="Times New Roman" w:cs="Times New Roman"/>
          <w:sz w:val="20"/>
          <w:szCs w:val="20"/>
        </w:rPr>
        <w:t>After you begin passing gas and have a small bowel movement slowly try some solid foods.</w:t>
      </w:r>
    </w:p>
    <w:p w14:paraId="44B65AD5" w14:textId="77777777" w:rsidR="002F2AEF" w:rsidRPr="00BD256C" w:rsidRDefault="002F2AEF" w:rsidP="00BD256C">
      <w:pPr>
        <w:pStyle w:val="ListParagraph"/>
        <w:numPr>
          <w:ilvl w:val="0"/>
          <w:numId w:val="11"/>
        </w:numPr>
        <w:spacing w:after="0" w:line="240" w:lineRule="auto"/>
        <w:rPr>
          <w:rFonts w:ascii="Times New Roman" w:hAnsi="Times New Roman" w:cs="Times New Roman"/>
          <w:sz w:val="20"/>
          <w:szCs w:val="20"/>
        </w:rPr>
      </w:pPr>
      <w:r w:rsidRPr="00BD256C">
        <w:rPr>
          <w:rFonts w:ascii="Times New Roman" w:hAnsi="Times New Roman" w:cs="Times New Roman"/>
          <w:sz w:val="20"/>
          <w:szCs w:val="20"/>
        </w:rPr>
        <w:t>Most patients report gas pains and bloating for several days after surgery.  Take short walks several times a day to relieve gas pains.</w:t>
      </w:r>
    </w:p>
    <w:p w14:paraId="22C7647D" w14:textId="77777777" w:rsidR="002F2AEF" w:rsidRPr="00BD256C" w:rsidRDefault="002F2AEF" w:rsidP="00BD256C">
      <w:pPr>
        <w:pStyle w:val="ListParagraph"/>
        <w:numPr>
          <w:ilvl w:val="0"/>
          <w:numId w:val="11"/>
        </w:numPr>
        <w:spacing w:after="0" w:line="240" w:lineRule="auto"/>
        <w:rPr>
          <w:rFonts w:ascii="Times New Roman" w:hAnsi="Times New Roman" w:cs="Times New Roman"/>
          <w:sz w:val="20"/>
          <w:szCs w:val="20"/>
        </w:rPr>
      </w:pPr>
      <w:r w:rsidRPr="00BD256C">
        <w:rPr>
          <w:rFonts w:ascii="Times New Roman" w:hAnsi="Times New Roman" w:cs="Times New Roman"/>
          <w:sz w:val="20"/>
          <w:szCs w:val="20"/>
        </w:rPr>
        <w:t xml:space="preserve">Take a generic brand stool softener </w:t>
      </w:r>
      <w:r w:rsidRPr="00BD256C">
        <w:rPr>
          <w:rFonts w:ascii="Times New Roman" w:hAnsi="Times New Roman" w:cs="Times New Roman"/>
          <w:sz w:val="20"/>
          <w:szCs w:val="20"/>
          <w:u w:val="single"/>
        </w:rPr>
        <w:t>daily</w:t>
      </w:r>
      <w:r w:rsidRPr="00BD256C">
        <w:rPr>
          <w:rFonts w:ascii="Times New Roman" w:hAnsi="Times New Roman" w:cs="Times New Roman"/>
          <w:sz w:val="20"/>
          <w:szCs w:val="20"/>
        </w:rPr>
        <w:t xml:space="preserve"> to prevent constipation.</w:t>
      </w:r>
    </w:p>
    <w:p w14:paraId="5666D159" w14:textId="77777777" w:rsidR="002F2AEF" w:rsidRPr="00BD256C" w:rsidRDefault="002F2AEF" w:rsidP="00BD256C">
      <w:pPr>
        <w:pStyle w:val="ListParagraph"/>
        <w:numPr>
          <w:ilvl w:val="0"/>
          <w:numId w:val="11"/>
        </w:numPr>
        <w:spacing w:after="0" w:line="240" w:lineRule="auto"/>
        <w:rPr>
          <w:rFonts w:ascii="Times New Roman" w:hAnsi="Times New Roman" w:cs="Times New Roman"/>
          <w:sz w:val="20"/>
          <w:szCs w:val="20"/>
        </w:rPr>
      </w:pPr>
      <w:r w:rsidRPr="00BD256C">
        <w:rPr>
          <w:rFonts w:ascii="Times New Roman" w:hAnsi="Times New Roman" w:cs="Times New Roman"/>
          <w:sz w:val="20"/>
          <w:szCs w:val="20"/>
        </w:rPr>
        <w:t>Warm prune juice can promote a bowel movement if you are feeling constipated.</w:t>
      </w:r>
    </w:p>
    <w:p w14:paraId="417A172D" w14:textId="77777777" w:rsidR="00FF56B9" w:rsidRDefault="00FF56B9" w:rsidP="00313B3C">
      <w:pPr>
        <w:spacing w:after="0" w:line="240" w:lineRule="auto"/>
        <w:rPr>
          <w:rFonts w:ascii="Times New Roman" w:hAnsi="Times New Roman" w:cs="Times New Roman"/>
          <w:b/>
          <w:sz w:val="24"/>
          <w:szCs w:val="24"/>
        </w:rPr>
      </w:pPr>
    </w:p>
    <w:p w14:paraId="03D7FD02" w14:textId="77777777" w:rsidR="002F2AEF" w:rsidRPr="006470DB" w:rsidRDefault="002F2AEF" w:rsidP="00313B3C">
      <w:pPr>
        <w:spacing w:after="0" w:line="240" w:lineRule="auto"/>
        <w:rPr>
          <w:rFonts w:ascii="Times New Roman" w:hAnsi="Times New Roman" w:cs="Times New Roman"/>
          <w:b/>
          <w:sz w:val="24"/>
          <w:szCs w:val="24"/>
        </w:rPr>
      </w:pPr>
      <w:r w:rsidRPr="006470DB">
        <w:rPr>
          <w:rFonts w:ascii="Times New Roman" w:hAnsi="Times New Roman" w:cs="Times New Roman"/>
          <w:b/>
          <w:sz w:val="24"/>
          <w:szCs w:val="24"/>
        </w:rPr>
        <w:t>Medications</w:t>
      </w:r>
    </w:p>
    <w:p w14:paraId="1011D92C" w14:textId="77777777" w:rsidR="002F2AEF" w:rsidRDefault="002F2AEF" w:rsidP="00313B3C">
      <w:pPr>
        <w:spacing w:after="0" w:line="240" w:lineRule="auto"/>
        <w:rPr>
          <w:rFonts w:ascii="Times New Roman" w:hAnsi="Times New Roman" w:cs="Times New Roman"/>
          <w:sz w:val="20"/>
          <w:szCs w:val="20"/>
        </w:rPr>
      </w:pPr>
      <w:r w:rsidRPr="006470DB">
        <w:rPr>
          <w:rFonts w:ascii="Times New Roman" w:hAnsi="Times New Roman" w:cs="Times New Roman"/>
          <w:sz w:val="20"/>
          <w:szCs w:val="20"/>
        </w:rPr>
        <w:t>Use Advil and Tylenol according to the instructions on the label to help with pain control.  If Tylenol is not strong enough then use the narcotic medication prescribed by your surgeon.  Limit the use of this as much as possible because it can upset your stomach and causes gas.</w:t>
      </w:r>
    </w:p>
    <w:p w14:paraId="17C51D3E" w14:textId="77777777" w:rsidR="00BD256C" w:rsidRPr="006470DB" w:rsidRDefault="00BD256C" w:rsidP="00313B3C">
      <w:pPr>
        <w:spacing w:after="0" w:line="240" w:lineRule="auto"/>
        <w:rPr>
          <w:rFonts w:ascii="Times New Roman" w:hAnsi="Times New Roman" w:cs="Times New Roman"/>
          <w:sz w:val="20"/>
          <w:szCs w:val="20"/>
        </w:rPr>
      </w:pPr>
    </w:p>
    <w:p w14:paraId="08C85E3A" w14:textId="77777777" w:rsidR="004A43E1" w:rsidRDefault="004A43E1" w:rsidP="00313B3C">
      <w:pPr>
        <w:spacing w:after="0" w:line="240" w:lineRule="auto"/>
        <w:rPr>
          <w:rFonts w:ascii="Times New Roman" w:hAnsi="Times New Roman" w:cs="Times New Roman"/>
          <w:b/>
          <w:i/>
          <w:sz w:val="24"/>
          <w:szCs w:val="24"/>
        </w:rPr>
      </w:pPr>
    </w:p>
    <w:p w14:paraId="09D39557" w14:textId="77777777" w:rsidR="002F2AEF" w:rsidRPr="006470DB" w:rsidRDefault="002F2AEF" w:rsidP="00313B3C">
      <w:pPr>
        <w:spacing w:after="0" w:line="240" w:lineRule="auto"/>
        <w:rPr>
          <w:rFonts w:ascii="Times New Roman" w:hAnsi="Times New Roman" w:cs="Times New Roman"/>
          <w:b/>
          <w:i/>
          <w:sz w:val="24"/>
          <w:szCs w:val="24"/>
        </w:rPr>
      </w:pPr>
      <w:r w:rsidRPr="006470DB">
        <w:rPr>
          <w:rFonts w:ascii="Times New Roman" w:hAnsi="Times New Roman" w:cs="Times New Roman"/>
          <w:b/>
          <w:i/>
          <w:sz w:val="24"/>
          <w:szCs w:val="24"/>
        </w:rPr>
        <w:t>Contact your surgeon if you have:</w:t>
      </w:r>
    </w:p>
    <w:p w14:paraId="1514DBE9" w14:textId="77777777" w:rsidR="002F2AEF" w:rsidRPr="006470DB" w:rsidRDefault="002F2AEF" w:rsidP="00313B3C">
      <w:pPr>
        <w:pStyle w:val="ListParagraph"/>
        <w:numPr>
          <w:ilvl w:val="0"/>
          <w:numId w:val="4"/>
        </w:numPr>
        <w:spacing w:after="0" w:line="240" w:lineRule="auto"/>
        <w:rPr>
          <w:rFonts w:ascii="Times New Roman" w:hAnsi="Times New Roman" w:cs="Times New Roman"/>
          <w:b/>
          <w:i/>
          <w:sz w:val="20"/>
          <w:szCs w:val="20"/>
        </w:rPr>
      </w:pPr>
      <w:r w:rsidRPr="006470DB">
        <w:rPr>
          <w:rFonts w:ascii="Times New Roman" w:hAnsi="Times New Roman" w:cs="Times New Roman"/>
          <w:sz w:val="20"/>
          <w:szCs w:val="20"/>
        </w:rPr>
        <w:t>Fever above 101.5° Fahrenheit</w:t>
      </w:r>
    </w:p>
    <w:p w14:paraId="5C45410D" w14:textId="77777777" w:rsidR="002F2AEF" w:rsidRPr="006470DB" w:rsidRDefault="002F2AEF" w:rsidP="00313B3C">
      <w:pPr>
        <w:pStyle w:val="ListParagraph"/>
        <w:numPr>
          <w:ilvl w:val="0"/>
          <w:numId w:val="4"/>
        </w:numPr>
        <w:spacing w:after="0" w:line="240" w:lineRule="auto"/>
        <w:rPr>
          <w:rFonts w:ascii="Times New Roman" w:hAnsi="Times New Roman" w:cs="Times New Roman"/>
          <w:b/>
          <w:i/>
          <w:sz w:val="20"/>
          <w:szCs w:val="20"/>
        </w:rPr>
      </w:pPr>
      <w:r w:rsidRPr="006470DB">
        <w:rPr>
          <w:rFonts w:ascii="Times New Roman" w:hAnsi="Times New Roman" w:cs="Times New Roman"/>
          <w:sz w:val="20"/>
          <w:szCs w:val="20"/>
        </w:rPr>
        <w:t>Severe nausea or vomiting</w:t>
      </w:r>
    </w:p>
    <w:p w14:paraId="67DD6D88" w14:textId="77777777" w:rsidR="002F2AEF" w:rsidRPr="006470DB" w:rsidRDefault="002F2AEF" w:rsidP="00313B3C">
      <w:pPr>
        <w:pStyle w:val="ListParagraph"/>
        <w:numPr>
          <w:ilvl w:val="0"/>
          <w:numId w:val="4"/>
        </w:numPr>
        <w:spacing w:after="0" w:line="240" w:lineRule="auto"/>
        <w:rPr>
          <w:rFonts w:ascii="Times New Roman" w:hAnsi="Times New Roman" w:cs="Times New Roman"/>
          <w:b/>
          <w:i/>
          <w:sz w:val="20"/>
          <w:szCs w:val="20"/>
        </w:rPr>
      </w:pPr>
      <w:r w:rsidRPr="006470DB">
        <w:rPr>
          <w:rFonts w:ascii="Times New Roman" w:hAnsi="Times New Roman" w:cs="Times New Roman"/>
          <w:sz w:val="20"/>
          <w:szCs w:val="20"/>
        </w:rPr>
        <w:t>Heavy bleeding or drainage from the incision</w:t>
      </w:r>
    </w:p>
    <w:p w14:paraId="34BFE422" w14:textId="77777777" w:rsidR="002F2AEF" w:rsidRPr="006470DB" w:rsidRDefault="002F2AEF" w:rsidP="00313B3C">
      <w:pPr>
        <w:pStyle w:val="ListParagraph"/>
        <w:numPr>
          <w:ilvl w:val="0"/>
          <w:numId w:val="4"/>
        </w:numPr>
        <w:spacing w:after="0" w:line="240" w:lineRule="auto"/>
        <w:rPr>
          <w:rFonts w:ascii="Times New Roman" w:hAnsi="Times New Roman" w:cs="Times New Roman"/>
          <w:b/>
          <w:i/>
          <w:sz w:val="20"/>
          <w:szCs w:val="20"/>
        </w:rPr>
      </w:pPr>
      <w:r w:rsidRPr="006470DB">
        <w:rPr>
          <w:rFonts w:ascii="Times New Roman" w:hAnsi="Times New Roman" w:cs="Times New Roman"/>
          <w:sz w:val="20"/>
          <w:szCs w:val="20"/>
        </w:rPr>
        <w:t>Persistent bloody urine that won’t clear up</w:t>
      </w:r>
    </w:p>
    <w:p w14:paraId="409FAB24" w14:textId="77777777" w:rsidR="002F2AEF" w:rsidRPr="006470DB" w:rsidRDefault="002F2AEF" w:rsidP="00313B3C">
      <w:pPr>
        <w:pStyle w:val="ListParagraph"/>
        <w:numPr>
          <w:ilvl w:val="0"/>
          <w:numId w:val="4"/>
        </w:numPr>
        <w:spacing w:after="0" w:line="240" w:lineRule="auto"/>
        <w:rPr>
          <w:rFonts w:ascii="Times New Roman" w:hAnsi="Times New Roman" w:cs="Times New Roman"/>
          <w:b/>
          <w:i/>
          <w:sz w:val="20"/>
          <w:szCs w:val="20"/>
        </w:rPr>
      </w:pPr>
      <w:r w:rsidRPr="006470DB">
        <w:rPr>
          <w:rFonts w:ascii="Times New Roman" w:hAnsi="Times New Roman" w:cs="Times New Roman"/>
          <w:sz w:val="20"/>
          <w:szCs w:val="20"/>
        </w:rPr>
        <w:t>No urine draining from catheter tube</w:t>
      </w:r>
    </w:p>
    <w:p w14:paraId="48756629" w14:textId="77777777" w:rsidR="002F2AEF" w:rsidRPr="006470DB" w:rsidRDefault="002F2AEF" w:rsidP="00313B3C">
      <w:pPr>
        <w:pStyle w:val="ListParagraph"/>
        <w:numPr>
          <w:ilvl w:val="0"/>
          <w:numId w:val="4"/>
        </w:numPr>
        <w:spacing w:after="0" w:line="240" w:lineRule="auto"/>
        <w:rPr>
          <w:rFonts w:ascii="Times New Roman" w:hAnsi="Times New Roman" w:cs="Times New Roman"/>
          <w:b/>
          <w:i/>
          <w:sz w:val="20"/>
          <w:szCs w:val="20"/>
        </w:rPr>
      </w:pPr>
      <w:r w:rsidRPr="006470DB">
        <w:rPr>
          <w:rFonts w:ascii="Times New Roman" w:hAnsi="Times New Roman" w:cs="Times New Roman"/>
          <w:sz w:val="20"/>
          <w:szCs w:val="20"/>
        </w:rPr>
        <w:t>Painful swelling in your legs</w:t>
      </w:r>
    </w:p>
    <w:p w14:paraId="5ADD03D1" w14:textId="77777777" w:rsidR="002F2AEF" w:rsidRPr="006470DB" w:rsidRDefault="002F2AEF" w:rsidP="00313B3C">
      <w:pPr>
        <w:pStyle w:val="ListParagraph"/>
        <w:numPr>
          <w:ilvl w:val="0"/>
          <w:numId w:val="4"/>
        </w:numPr>
        <w:spacing w:after="0" w:line="240" w:lineRule="auto"/>
        <w:rPr>
          <w:rFonts w:ascii="Times New Roman" w:hAnsi="Times New Roman" w:cs="Times New Roman"/>
          <w:b/>
          <w:i/>
          <w:sz w:val="20"/>
          <w:szCs w:val="20"/>
        </w:rPr>
      </w:pPr>
      <w:r w:rsidRPr="006470DB">
        <w:rPr>
          <w:rFonts w:ascii="Times New Roman" w:hAnsi="Times New Roman" w:cs="Times New Roman"/>
          <w:sz w:val="20"/>
          <w:szCs w:val="20"/>
        </w:rPr>
        <w:t>Chest pain or shortness of breath</w:t>
      </w:r>
    </w:p>
    <w:p w14:paraId="6BE8495B" w14:textId="77777777" w:rsidR="002F2AEF" w:rsidRPr="006470DB" w:rsidRDefault="002F2AEF" w:rsidP="00313B3C">
      <w:pPr>
        <w:pStyle w:val="ListParagraph"/>
        <w:numPr>
          <w:ilvl w:val="0"/>
          <w:numId w:val="4"/>
        </w:numPr>
        <w:spacing w:after="0" w:line="240" w:lineRule="auto"/>
        <w:rPr>
          <w:rFonts w:ascii="Times New Roman" w:hAnsi="Times New Roman" w:cs="Times New Roman"/>
          <w:b/>
          <w:i/>
          <w:sz w:val="20"/>
          <w:szCs w:val="20"/>
        </w:rPr>
      </w:pPr>
      <w:r w:rsidRPr="006470DB">
        <w:rPr>
          <w:rFonts w:ascii="Times New Roman" w:hAnsi="Times New Roman" w:cs="Times New Roman"/>
          <w:sz w:val="20"/>
          <w:szCs w:val="20"/>
        </w:rPr>
        <w:t>Problems or questions about your medications</w:t>
      </w:r>
    </w:p>
    <w:p w14:paraId="49531F7E" w14:textId="77777777" w:rsidR="00084D6D" w:rsidRDefault="00084D6D" w:rsidP="00084D6D">
      <w:pPr>
        <w:spacing w:after="0" w:line="240" w:lineRule="auto"/>
        <w:rPr>
          <w:rFonts w:ascii="Times New Roman" w:hAnsi="Times New Roman" w:cs="Times New Roman"/>
          <w:b/>
          <w:sz w:val="20"/>
          <w:szCs w:val="20"/>
          <w:u w:val="single"/>
        </w:rPr>
      </w:pPr>
    </w:p>
    <w:p w14:paraId="14EC134C" w14:textId="77777777" w:rsidR="00084D6D" w:rsidRDefault="00084D6D" w:rsidP="00313B3C">
      <w:pPr>
        <w:spacing w:after="0" w:line="240" w:lineRule="auto"/>
        <w:jc w:val="center"/>
        <w:rPr>
          <w:rFonts w:ascii="Times New Roman" w:hAnsi="Times New Roman" w:cs="Times New Roman"/>
          <w:b/>
          <w:sz w:val="20"/>
          <w:szCs w:val="20"/>
          <w:u w:val="single"/>
        </w:rPr>
      </w:pPr>
    </w:p>
    <w:p w14:paraId="3FACFB03" w14:textId="77777777" w:rsidR="00084D6D" w:rsidRDefault="00084D6D" w:rsidP="00313B3C">
      <w:pPr>
        <w:spacing w:after="0" w:line="240" w:lineRule="auto"/>
        <w:jc w:val="center"/>
        <w:rPr>
          <w:rFonts w:ascii="Times New Roman" w:hAnsi="Times New Roman" w:cs="Times New Roman"/>
          <w:b/>
          <w:sz w:val="20"/>
          <w:szCs w:val="20"/>
          <w:u w:val="single"/>
        </w:rPr>
      </w:pPr>
    </w:p>
    <w:p w14:paraId="6A2688F7" w14:textId="77777777" w:rsidR="004A43E1" w:rsidRDefault="004A43E1" w:rsidP="00E24117">
      <w:pPr>
        <w:spacing w:after="0" w:line="240" w:lineRule="auto"/>
        <w:rPr>
          <w:rFonts w:ascii="Times New Roman" w:hAnsi="Times New Roman" w:cs="Times New Roman"/>
          <w:b/>
          <w:sz w:val="20"/>
          <w:szCs w:val="20"/>
        </w:rPr>
      </w:pPr>
    </w:p>
    <w:p w14:paraId="636154A1" w14:textId="77777777" w:rsidR="004A43E1" w:rsidRDefault="004A43E1" w:rsidP="00E24117">
      <w:pPr>
        <w:spacing w:after="0" w:line="240" w:lineRule="auto"/>
        <w:rPr>
          <w:rFonts w:ascii="Times New Roman" w:hAnsi="Times New Roman" w:cs="Times New Roman"/>
          <w:b/>
          <w:sz w:val="20"/>
          <w:szCs w:val="20"/>
        </w:rPr>
      </w:pPr>
    </w:p>
    <w:p w14:paraId="27F889B8" w14:textId="77777777" w:rsidR="004A43E1" w:rsidRDefault="004A43E1" w:rsidP="00E24117">
      <w:pPr>
        <w:spacing w:after="0" w:line="240" w:lineRule="auto"/>
        <w:rPr>
          <w:rFonts w:ascii="Times New Roman" w:hAnsi="Times New Roman" w:cs="Times New Roman"/>
          <w:b/>
          <w:sz w:val="20"/>
          <w:szCs w:val="20"/>
        </w:rPr>
      </w:pPr>
    </w:p>
    <w:p w14:paraId="6382E0B0" w14:textId="77777777" w:rsidR="004B6FBA" w:rsidRDefault="004B6FBA" w:rsidP="00E24117">
      <w:pPr>
        <w:spacing w:after="0" w:line="240" w:lineRule="auto"/>
        <w:rPr>
          <w:rFonts w:ascii="Times New Roman" w:hAnsi="Times New Roman" w:cs="Times New Roman"/>
          <w:b/>
          <w:sz w:val="24"/>
          <w:szCs w:val="24"/>
        </w:rPr>
      </w:pPr>
    </w:p>
    <w:p w14:paraId="04C81A89" w14:textId="66FBC35E" w:rsidR="00084D6D" w:rsidRPr="004A43E1" w:rsidRDefault="00E24117" w:rsidP="00E24117">
      <w:pPr>
        <w:spacing w:after="0" w:line="240" w:lineRule="auto"/>
        <w:rPr>
          <w:rFonts w:ascii="Times New Roman" w:hAnsi="Times New Roman" w:cs="Times New Roman"/>
          <w:b/>
          <w:sz w:val="24"/>
          <w:szCs w:val="24"/>
        </w:rPr>
      </w:pPr>
      <w:r w:rsidRPr="004A43E1">
        <w:rPr>
          <w:rFonts w:ascii="Times New Roman" w:hAnsi="Times New Roman" w:cs="Times New Roman"/>
          <w:b/>
          <w:sz w:val="24"/>
          <w:szCs w:val="24"/>
        </w:rPr>
        <w:lastRenderedPageBreak/>
        <w:t>Post Op Visits</w:t>
      </w:r>
    </w:p>
    <w:p w14:paraId="0BAEA036" w14:textId="77777777" w:rsidR="00E24117" w:rsidRDefault="00E24117" w:rsidP="00E24117">
      <w:pPr>
        <w:pStyle w:val="ListParagraph"/>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Continue to limit your physical activity for a full 2 weeks after surgery.</w:t>
      </w:r>
    </w:p>
    <w:p w14:paraId="4544F210" w14:textId="77777777" w:rsidR="00E24117" w:rsidRDefault="00E24117" w:rsidP="00E24117">
      <w:pPr>
        <w:pStyle w:val="ListParagraph"/>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After 2 weeks gradually ease back into your normal activities and exercise routine.  If you lift heavy </w:t>
      </w:r>
      <w:proofErr w:type="gramStart"/>
      <w:r>
        <w:rPr>
          <w:rFonts w:ascii="Times New Roman" w:hAnsi="Times New Roman" w:cs="Times New Roman"/>
          <w:sz w:val="20"/>
          <w:szCs w:val="20"/>
        </w:rPr>
        <w:t>objects</w:t>
      </w:r>
      <w:proofErr w:type="gramEnd"/>
      <w:r>
        <w:rPr>
          <w:rFonts w:ascii="Times New Roman" w:hAnsi="Times New Roman" w:cs="Times New Roman"/>
          <w:sz w:val="20"/>
          <w:szCs w:val="20"/>
        </w:rPr>
        <w:t xml:space="preserve"> you may experience pain near your surgery site.  Do not over exert yourself.  If you experience pain stop what you are doing and ask your doctor.</w:t>
      </w:r>
    </w:p>
    <w:p w14:paraId="01071D5E" w14:textId="77777777" w:rsidR="00E24117" w:rsidRDefault="00E24117" w:rsidP="00E24117">
      <w:pPr>
        <w:pStyle w:val="ListParagraph"/>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For 6 weeks avoid activities that involve riding on moving objects as this can cause irritation.</w:t>
      </w:r>
    </w:p>
    <w:p w14:paraId="08FE528E" w14:textId="77777777" w:rsidR="00E24117" w:rsidRDefault="00E24117" w:rsidP="00E24117">
      <w:pPr>
        <w:pStyle w:val="ListParagraph"/>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Avoid long car trips or air travel for 6 weeks after surgery because of the risk of blo</w:t>
      </w:r>
      <w:r w:rsidR="004A43E1">
        <w:rPr>
          <w:rFonts w:ascii="Times New Roman" w:hAnsi="Times New Roman" w:cs="Times New Roman"/>
          <w:sz w:val="20"/>
          <w:szCs w:val="20"/>
        </w:rPr>
        <w:t xml:space="preserve">od clots forming in your legs.  If you must travel (in an emergency) take a </w:t>
      </w:r>
      <w:proofErr w:type="gramStart"/>
      <w:r w:rsidR="004A43E1">
        <w:rPr>
          <w:rFonts w:ascii="Times New Roman" w:hAnsi="Times New Roman" w:cs="Times New Roman"/>
          <w:sz w:val="20"/>
          <w:szCs w:val="20"/>
        </w:rPr>
        <w:t>full strength</w:t>
      </w:r>
      <w:proofErr w:type="gramEnd"/>
      <w:r w:rsidR="004A43E1">
        <w:rPr>
          <w:rFonts w:ascii="Times New Roman" w:hAnsi="Times New Roman" w:cs="Times New Roman"/>
          <w:sz w:val="20"/>
          <w:szCs w:val="20"/>
        </w:rPr>
        <w:t xml:space="preserve"> aspirin tablet every day and get up from your seat every hour to walk around and flex your leg muscles.</w:t>
      </w:r>
    </w:p>
    <w:p w14:paraId="1FB1B5EE" w14:textId="77777777" w:rsidR="004A43E1" w:rsidRDefault="004A43E1" w:rsidP="00E24117">
      <w:pPr>
        <w:pStyle w:val="ListParagraph"/>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Laughter is a powerful medicine.  Remember to keep a positive attitude during your recovery and take time to let your body heal.  Maintain a healthy lifestyle as you recover, it will pay off in the long run.</w:t>
      </w:r>
    </w:p>
    <w:p w14:paraId="7F9D2E1B" w14:textId="77777777" w:rsidR="00A07624" w:rsidRPr="00E24117" w:rsidRDefault="00A07624" w:rsidP="00A07624">
      <w:pPr>
        <w:pStyle w:val="ListParagraph"/>
        <w:spacing w:after="0" w:line="240" w:lineRule="auto"/>
        <w:rPr>
          <w:rFonts w:ascii="Times New Roman" w:hAnsi="Times New Roman" w:cs="Times New Roman"/>
          <w:sz w:val="20"/>
          <w:szCs w:val="20"/>
        </w:rPr>
      </w:pPr>
    </w:p>
    <w:p w14:paraId="4BFEC4AC" w14:textId="77777777" w:rsidR="00084D6D" w:rsidRDefault="00084D6D" w:rsidP="00313B3C">
      <w:pPr>
        <w:spacing w:after="0" w:line="240" w:lineRule="auto"/>
        <w:jc w:val="center"/>
        <w:rPr>
          <w:rFonts w:ascii="Times New Roman" w:hAnsi="Times New Roman" w:cs="Times New Roman"/>
          <w:b/>
          <w:sz w:val="20"/>
          <w:szCs w:val="20"/>
          <w:u w:val="single"/>
        </w:rPr>
      </w:pPr>
    </w:p>
    <w:p w14:paraId="07CBCA49" w14:textId="77777777" w:rsidR="00084D6D" w:rsidRDefault="00084D6D" w:rsidP="00313B3C">
      <w:pPr>
        <w:spacing w:after="0" w:line="240" w:lineRule="auto"/>
        <w:jc w:val="center"/>
        <w:rPr>
          <w:rFonts w:ascii="Times New Roman" w:hAnsi="Times New Roman" w:cs="Times New Roman"/>
          <w:b/>
          <w:sz w:val="20"/>
          <w:szCs w:val="20"/>
          <w:u w:val="single"/>
        </w:rPr>
      </w:pPr>
    </w:p>
    <w:p w14:paraId="301C1728" w14:textId="77777777" w:rsidR="00084D6D" w:rsidRDefault="00084D6D" w:rsidP="00313B3C">
      <w:pPr>
        <w:spacing w:after="0" w:line="240" w:lineRule="auto"/>
        <w:jc w:val="center"/>
        <w:rPr>
          <w:rFonts w:ascii="Times New Roman" w:hAnsi="Times New Roman" w:cs="Times New Roman"/>
          <w:b/>
          <w:sz w:val="20"/>
          <w:szCs w:val="20"/>
          <w:u w:val="single"/>
        </w:rPr>
      </w:pPr>
    </w:p>
    <w:p w14:paraId="40B11BB1" w14:textId="77777777" w:rsidR="00084D6D" w:rsidRDefault="00084D6D" w:rsidP="00313B3C">
      <w:pPr>
        <w:spacing w:after="0" w:line="240" w:lineRule="auto"/>
        <w:jc w:val="center"/>
        <w:rPr>
          <w:rFonts w:ascii="Times New Roman" w:hAnsi="Times New Roman" w:cs="Times New Roman"/>
          <w:b/>
          <w:sz w:val="20"/>
          <w:szCs w:val="20"/>
          <w:u w:val="single"/>
        </w:rPr>
      </w:pPr>
    </w:p>
    <w:p w14:paraId="65803E0C" w14:textId="77777777" w:rsidR="00084D6D" w:rsidRDefault="00084D6D" w:rsidP="00313B3C">
      <w:pPr>
        <w:spacing w:after="0" w:line="240" w:lineRule="auto"/>
        <w:jc w:val="center"/>
        <w:rPr>
          <w:rFonts w:ascii="Times New Roman" w:hAnsi="Times New Roman" w:cs="Times New Roman"/>
          <w:b/>
          <w:sz w:val="20"/>
          <w:szCs w:val="20"/>
          <w:u w:val="single"/>
        </w:rPr>
      </w:pPr>
    </w:p>
    <w:p w14:paraId="03D95005" w14:textId="77777777" w:rsidR="00084D6D" w:rsidRDefault="00084D6D" w:rsidP="00313B3C">
      <w:pPr>
        <w:spacing w:after="0" w:line="240" w:lineRule="auto"/>
        <w:jc w:val="center"/>
        <w:rPr>
          <w:rFonts w:ascii="Times New Roman" w:hAnsi="Times New Roman" w:cs="Times New Roman"/>
          <w:b/>
          <w:sz w:val="20"/>
          <w:szCs w:val="20"/>
          <w:u w:val="single"/>
        </w:rPr>
      </w:pPr>
    </w:p>
    <w:p w14:paraId="42DF7462" w14:textId="77777777" w:rsidR="00084D6D" w:rsidRDefault="00084D6D" w:rsidP="00084D6D">
      <w:pPr>
        <w:spacing w:after="0" w:line="240" w:lineRule="auto"/>
        <w:rPr>
          <w:rFonts w:ascii="Times New Roman" w:hAnsi="Times New Roman" w:cs="Times New Roman"/>
          <w:b/>
          <w:sz w:val="20"/>
          <w:szCs w:val="20"/>
          <w:u w:val="single"/>
        </w:rPr>
      </w:pPr>
    </w:p>
    <w:p w14:paraId="11809FA8" w14:textId="77777777" w:rsidR="00084D6D" w:rsidRDefault="00084D6D" w:rsidP="00313B3C">
      <w:pPr>
        <w:spacing w:after="0" w:line="240" w:lineRule="auto"/>
        <w:jc w:val="center"/>
        <w:rPr>
          <w:rFonts w:ascii="Times New Roman" w:hAnsi="Times New Roman" w:cs="Times New Roman"/>
          <w:b/>
          <w:sz w:val="20"/>
          <w:szCs w:val="20"/>
          <w:u w:val="single"/>
        </w:rPr>
      </w:pPr>
    </w:p>
    <w:p w14:paraId="0E79B186" w14:textId="77777777" w:rsidR="00084D6D" w:rsidRDefault="00084D6D" w:rsidP="00084D6D">
      <w:pPr>
        <w:spacing w:after="0" w:line="240" w:lineRule="auto"/>
        <w:rPr>
          <w:rFonts w:ascii="Times New Roman" w:hAnsi="Times New Roman" w:cs="Times New Roman"/>
          <w:b/>
          <w:sz w:val="20"/>
          <w:szCs w:val="20"/>
          <w:u w:val="single"/>
        </w:rPr>
      </w:pPr>
    </w:p>
    <w:p w14:paraId="6D9C0BB6" w14:textId="77777777" w:rsidR="00084D6D" w:rsidRDefault="00084D6D" w:rsidP="00313B3C">
      <w:pPr>
        <w:spacing w:after="0" w:line="240" w:lineRule="auto"/>
        <w:jc w:val="center"/>
        <w:rPr>
          <w:rFonts w:ascii="Times New Roman" w:hAnsi="Times New Roman" w:cs="Times New Roman"/>
          <w:b/>
          <w:sz w:val="20"/>
          <w:szCs w:val="20"/>
          <w:u w:val="single"/>
        </w:rPr>
      </w:pPr>
    </w:p>
    <w:p w14:paraId="167A4180" w14:textId="77777777" w:rsidR="00084D6D" w:rsidRDefault="00084D6D" w:rsidP="00313B3C">
      <w:pPr>
        <w:spacing w:after="0" w:line="240" w:lineRule="auto"/>
        <w:jc w:val="center"/>
        <w:rPr>
          <w:rFonts w:ascii="Times New Roman" w:hAnsi="Times New Roman" w:cs="Times New Roman"/>
          <w:b/>
          <w:sz w:val="20"/>
          <w:szCs w:val="20"/>
          <w:u w:val="single"/>
        </w:rPr>
      </w:pPr>
    </w:p>
    <w:p w14:paraId="6B2F930E" w14:textId="77777777" w:rsidR="00084D6D" w:rsidRDefault="00084D6D" w:rsidP="00313B3C">
      <w:pPr>
        <w:spacing w:after="0" w:line="240" w:lineRule="auto"/>
        <w:jc w:val="center"/>
        <w:rPr>
          <w:rFonts w:ascii="Times New Roman" w:hAnsi="Times New Roman" w:cs="Times New Roman"/>
          <w:b/>
          <w:sz w:val="20"/>
          <w:szCs w:val="20"/>
          <w:u w:val="single"/>
        </w:rPr>
      </w:pPr>
    </w:p>
    <w:p w14:paraId="1B296BD6" w14:textId="77777777" w:rsidR="00084D6D" w:rsidRDefault="00084D6D" w:rsidP="00313B3C">
      <w:pPr>
        <w:spacing w:after="0" w:line="240" w:lineRule="auto"/>
        <w:jc w:val="center"/>
        <w:rPr>
          <w:rFonts w:ascii="Times New Roman" w:hAnsi="Times New Roman" w:cs="Times New Roman"/>
          <w:b/>
          <w:sz w:val="20"/>
          <w:szCs w:val="20"/>
          <w:u w:val="single"/>
        </w:rPr>
      </w:pPr>
    </w:p>
    <w:p w14:paraId="1F1AAC03" w14:textId="77777777" w:rsidR="004A43E1" w:rsidRDefault="004A43E1" w:rsidP="00313B3C">
      <w:pPr>
        <w:spacing w:after="0" w:line="240" w:lineRule="auto"/>
        <w:jc w:val="center"/>
        <w:rPr>
          <w:rFonts w:ascii="Times New Roman" w:hAnsi="Times New Roman" w:cs="Times New Roman"/>
          <w:b/>
          <w:sz w:val="20"/>
          <w:szCs w:val="20"/>
          <w:u w:val="single"/>
        </w:rPr>
      </w:pPr>
    </w:p>
    <w:p w14:paraId="5D45BC90" w14:textId="77777777" w:rsidR="004A43E1" w:rsidRDefault="004A43E1" w:rsidP="00313B3C">
      <w:pPr>
        <w:spacing w:after="0" w:line="240" w:lineRule="auto"/>
        <w:jc w:val="center"/>
        <w:rPr>
          <w:rFonts w:ascii="Times New Roman" w:hAnsi="Times New Roman" w:cs="Times New Roman"/>
          <w:b/>
          <w:sz w:val="20"/>
          <w:szCs w:val="20"/>
          <w:u w:val="single"/>
        </w:rPr>
      </w:pPr>
    </w:p>
    <w:p w14:paraId="575FD978" w14:textId="77777777" w:rsidR="004A43E1" w:rsidRDefault="004A43E1" w:rsidP="00313B3C">
      <w:pPr>
        <w:spacing w:after="0" w:line="240" w:lineRule="auto"/>
        <w:jc w:val="center"/>
        <w:rPr>
          <w:rFonts w:ascii="Times New Roman" w:hAnsi="Times New Roman" w:cs="Times New Roman"/>
          <w:b/>
          <w:sz w:val="20"/>
          <w:szCs w:val="20"/>
          <w:u w:val="single"/>
        </w:rPr>
      </w:pPr>
    </w:p>
    <w:p w14:paraId="1326C5C9" w14:textId="77777777" w:rsidR="004A43E1" w:rsidRDefault="004A43E1" w:rsidP="00313B3C">
      <w:pPr>
        <w:spacing w:after="0" w:line="240" w:lineRule="auto"/>
        <w:jc w:val="center"/>
        <w:rPr>
          <w:rFonts w:ascii="Times New Roman" w:hAnsi="Times New Roman" w:cs="Times New Roman"/>
          <w:b/>
          <w:sz w:val="20"/>
          <w:szCs w:val="20"/>
          <w:u w:val="single"/>
        </w:rPr>
      </w:pPr>
    </w:p>
    <w:p w14:paraId="517E66CB" w14:textId="77777777" w:rsidR="004A43E1" w:rsidRDefault="004A43E1" w:rsidP="00313B3C">
      <w:pPr>
        <w:spacing w:after="0" w:line="240" w:lineRule="auto"/>
        <w:jc w:val="center"/>
        <w:rPr>
          <w:rFonts w:ascii="Times New Roman" w:hAnsi="Times New Roman" w:cs="Times New Roman"/>
          <w:b/>
          <w:sz w:val="20"/>
          <w:szCs w:val="20"/>
          <w:u w:val="single"/>
        </w:rPr>
      </w:pPr>
    </w:p>
    <w:p w14:paraId="793A4B1D" w14:textId="77777777" w:rsidR="004A43E1" w:rsidRDefault="004A43E1" w:rsidP="00313B3C">
      <w:pPr>
        <w:spacing w:after="0" w:line="240" w:lineRule="auto"/>
        <w:jc w:val="center"/>
        <w:rPr>
          <w:rFonts w:ascii="Times New Roman" w:hAnsi="Times New Roman" w:cs="Times New Roman"/>
          <w:b/>
          <w:sz w:val="20"/>
          <w:szCs w:val="20"/>
          <w:u w:val="single"/>
        </w:rPr>
      </w:pPr>
    </w:p>
    <w:p w14:paraId="4C60A1C7" w14:textId="77777777" w:rsidR="004A43E1" w:rsidRDefault="004A43E1" w:rsidP="00313B3C">
      <w:pPr>
        <w:spacing w:after="0" w:line="240" w:lineRule="auto"/>
        <w:jc w:val="center"/>
        <w:rPr>
          <w:rFonts w:ascii="Times New Roman" w:hAnsi="Times New Roman" w:cs="Times New Roman"/>
          <w:b/>
          <w:sz w:val="20"/>
          <w:szCs w:val="20"/>
          <w:u w:val="single"/>
        </w:rPr>
      </w:pPr>
    </w:p>
    <w:p w14:paraId="322B2E14" w14:textId="77777777" w:rsidR="004A43E1" w:rsidRDefault="004A43E1" w:rsidP="00313B3C">
      <w:pPr>
        <w:spacing w:after="0" w:line="240" w:lineRule="auto"/>
        <w:jc w:val="center"/>
        <w:rPr>
          <w:rFonts w:ascii="Times New Roman" w:hAnsi="Times New Roman" w:cs="Times New Roman"/>
          <w:b/>
          <w:sz w:val="20"/>
          <w:szCs w:val="20"/>
          <w:u w:val="single"/>
        </w:rPr>
      </w:pPr>
    </w:p>
    <w:p w14:paraId="3D93867D" w14:textId="77777777" w:rsidR="004A43E1" w:rsidRDefault="004A43E1" w:rsidP="00313B3C">
      <w:pPr>
        <w:spacing w:after="0" w:line="240" w:lineRule="auto"/>
        <w:jc w:val="center"/>
        <w:rPr>
          <w:rFonts w:ascii="Times New Roman" w:hAnsi="Times New Roman" w:cs="Times New Roman"/>
          <w:b/>
          <w:sz w:val="20"/>
          <w:szCs w:val="20"/>
          <w:u w:val="single"/>
        </w:rPr>
      </w:pPr>
    </w:p>
    <w:p w14:paraId="5F9B3F5A" w14:textId="77777777" w:rsidR="004A43E1" w:rsidRDefault="004A43E1" w:rsidP="00313B3C">
      <w:pPr>
        <w:spacing w:after="0" w:line="240" w:lineRule="auto"/>
        <w:jc w:val="center"/>
        <w:rPr>
          <w:rFonts w:ascii="Times New Roman" w:hAnsi="Times New Roman" w:cs="Times New Roman"/>
          <w:b/>
          <w:sz w:val="20"/>
          <w:szCs w:val="20"/>
          <w:u w:val="single"/>
        </w:rPr>
      </w:pPr>
    </w:p>
    <w:p w14:paraId="61DA46A5" w14:textId="77777777" w:rsidR="004A43E1" w:rsidRDefault="004A43E1" w:rsidP="00313B3C">
      <w:pPr>
        <w:spacing w:after="0" w:line="240" w:lineRule="auto"/>
        <w:jc w:val="center"/>
        <w:rPr>
          <w:rFonts w:ascii="Times New Roman" w:hAnsi="Times New Roman" w:cs="Times New Roman"/>
          <w:b/>
          <w:sz w:val="20"/>
          <w:szCs w:val="20"/>
          <w:u w:val="single"/>
        </w:rPr>
      </w:pPr>
    </w:p>
    <w:p w14:paraId="0DD517D0" w14:textId="77777777" w:rsidR="004A43E1" w:rsidRDefault="004A43E1" w:rsidP="00313B3C">
      <w:pPr>
        <w:spacing w:after="0" w:line="240" w:lineRule="auto"/>
        <w:jc w:val="center"/>
        <w:rPr>
          <w:rFonts w:ascii="Times New Roman" w:hAnsi="Times New Roman" w:cs="Times New Roman"/>
          <w:b/>
          <w:sz w:val="20"/>
          <w:szCs w:val="20"/>
          <w:u w:val="single"/>
        </w:rPr>
      </w:pPr>
    </w:p>
    <w:p w14:paraId="42FF414E" w14:textId="77777777" w:rsidR="004A43E1" w:rsidRDefault="004A43E1" w:rsidP="00313B3C">
      <w:pPr>
        <w:spacing w:after="0" w:line="240" w:lineRule="auto"/>
        <w:jc w:val="center"/>
        <w:rPr>
          <w:rFonts w:ascii="Times New Roman" w:hAnsi="Times New Roman" w:cs="Times New Roman"/>
          <w:b/>
          <w:sz w:val="20"/>
          <w:szCs w:val="20"/>
          <w:u w:val="single"/>
        </w:rPr>
      </w:pPr>
    </w:p>
    <w:p w14:paraId="557936C2" w14:textId="77777777" w:rsidR="004A43E1" w:rsidRDefault="004A43E1" w:rsidP="00313B3C">
      <w:pPr>
        <w:spacing w:after="0" w:line="240" w:lineRule="auto"/>
        <w:jc w:val="center"/>
        <w:rPr>
          <w:rFonts w:ascii="Times New Roman" w:hAnsi="Times New Roman" w:cs="Times New Roman"/>
          <w:b/>
          <w:sz w:val="20"/>
          <w:szCs w:val="20"/>
          <w:u w:val="single"/>
        </w:rPr>
      </w:pPr>
    </w:p>
    <w:p w14:paraId="2636A01F" w14:textId="77777777" w:rsidR="004A43E1" w:rsidRDefault="004A43E1" w:rsidP="00313B3C">
      <w:pPr>
        <w:spacing w:after="0" w:line="240" w:lineRule="auto"/>
        <w:jc w:val="center"/>
        <w:rPr>
          <w:rFonts w:ascii="Times New Roman" w:hAnsi="Times New Roman" w:cs="Times New Roman"/>
          <w:b/>
          <w:sz w:val="20"/>
          <w:szCs w:val="20"/>
          <w:u w:val="single"/>
        </w:rPr>
      </w:pPr>
    </w:p>
    <w:p w14:paraId="18A99177" w14:textId="77777777" w:rsidR="004A43E1" w:rsidRDefault="004A43E1" w:rsidP="00313B3C">
      <w:pPr>
        <w:spacing w:after="0" w:line="240" w:lineRule="auto"/>
        <w:jc w:val="center"/>
        <w:rPr>
          <w:rFonts w:ascii="Times New Roman" w:hAnsi="Times New Roman" w:cs="Times New Roman"/>
          <w:b/>
          <w:sz w:val="20"/>
          <w:szCs w:val="20"/>
          <w:u w:val="single"/>
        </w:rPr>
      </w:pPr>
    </w:p>
    <w:p w14:paraId="3C3E51A8" w14:textId="77777777" w:rsidR="004A43E1" w:rsidRDefault="004A43E1" w:rsidP="00313B3C">
      <w:pPr>
        <w:spacing w:after="0" w:line="240" w:lineRule="auto"/>
        <w:jc w:val="center"/>
        <w:rPr>
          <w:rFonts w:ascii="Times New Roman" w:hAnsi="Times New Roman" w:cs="Times New Roman"/>
          <w:b/>
          <w:sz w:val="20"/>
          <w:szCs w:val="20"/>
          <w:u w:val="single"/>
        </w:rPr>
      </w:pPr>
    </w:p>
    <w:p w14:paraId="3DCF6230" w14:textId="77777777" w:rsidR="004A43E1" w:rsidRDefault="004A43E1" w:rsidP="00313B3C">
      <w:pPr>
        <w:spacing w:after="0" w:line="240" w:lineRule="auto"/>
        <w:jc w:val="center"/>
        <w:rPr>
          <w:rFonts w:ascii="Times New Roman" w:hAnsi="Times New Roman" w:cs="Times New Roman"/>
          <w:b/>
          <w:sz w:val="20"/>
          <w:szCs w:val="20"/>
          <w:u w:val="single"/>
        </w:rPr>
      </w:pPr>
    </w:p>
    <w:p w14:paraId="57F6A234" w14:textId="77777777" w:rsidR="004A43E1" w:rsidRDefault="004A43E1" w:rsidP="00313B3C">
      <w:pPr>
        <w:spacing w:after="0" w:line="240" w:lineRule="auto"/>
        <w:jc w:val="center"/>
        <w:rPr>
          <w:rFonts w:ascii="Times New Roman" w:hAnsi="Times New Roman" w:cs="Times New Roman"/>
          <w:b/>
          <w:sz w:val="20"/>
          <w:szCs w:val="20"/>
          <w:u w:val="single"/>
        </w:rPr>
      </w:pPr>
    </w:p>
    <w:p w14:paraId="2BB98BC5" w14:textId="77777777" w:rsidR="004A43E1" w:rsidRDefault="004A43E1" w:rsidP="00313B3C">
      <w:pPr>
        <w:spacing w:after="0" w:line="240" w:lineRule="auto"/>
        <w:jc w:val="center"/>
        <w:rPr>
          <w:rFonts w:ascii="Times New Roman" w:hAnsi="Times New Roman" w:cs="Times New Roman"/>
          <w:b/>
          <w:sz w:val="20"/>
          <w:szCs w:val="20"/>
          <w:u w:val="single"/>
        </w:rPr>
      </w:pPr>
    </w:p>
    <w:p w14:paraId="0833C71B" w14:textId="77777777" w:rsidR="004A43E1" w:rsidRDefault="004A43E1" w:rsidP="00313B3C">
      <w:pPr>
        <w:spacing w:after="0" w:line="240" w:lineRule="auto"/>
        <w:jc w:val="center"/>
        <w:rPr>
          <w:rFonts w:ascii="Times New Roman" w:hAnsi="Times New Roman" w:cs="Times New Roman"/>
          <w:b/>
          <w:sz w:val="20"/>
          <w:szCs w:val="20"/>
          <w:u w:val="single"/>
        </w:rPr>
      </w:pPr>
    </w:p>
    <w:p w14:paraId="456A15AC" w14:textId="77777777" w:rsidR="004A43E1" w:rsidRDefault="004A43E1" w:rsidP="00313B3C">
      <w:pPr>
        <w:spacing w:after="0" w:line="240" w:lineRule="auto"/>
        <w:jc w:val="center"/>
        <w:rPr>
          <w:rFonts w:ascii="Times New Roman" w:hAnsi="Times New Roman" w:cs="Times New Roman"/>
          <w:b/>
          <w:sz w:val="20"/>
          <w:szCs w:val="20"/>
          <w:u w:val="single"/>
        </w:rPr>
      </w:pPr>
    </w:p>
    <w:p w14:paraId="11CE5089" w14:textId="77777777" w:rsidR="004A43E1" w:rsidRDefault="004A43E1" w:rsidP="00313B3C">
      <w:pPr>
        <w:spacing w:after="0" w:line="240" w:lineRule="auto"/>
        <w:jc w:val="center"/>
        <w:rPr>
          <w:rFonts w:ascii="Times New Roman" w:hAnsi="Times New Roman" w:cs="Times New Roman"/>
          <w:b/>
          <w:sz w:val="20"/>
          <w:szCs w:val="20"/>
          <w:u w:val="single"/>
        </w:rPr>
      </w:pPr>
    </w:p>
    <w:p w14:paraId="32F46492" w14:textId="77777777" w:rsidR="004A43E1" w:rsidRDefault="004A43E1" w:rsidP="00313B3C">
      <w:pPr>
        <w:spacing w:after="0" w:line="240" w:lineRule="auto"/>
        <w:jc w:val="center"/>
        <w:rPr>
          <w:rFonts w:ascii="Times New Roman" w:hAnsi="Times New Roman" w:cs="Times New Roman"/>
          <w:b/>
          <w:sz w:val="20"/>
          <w:szCs w:val="20"/>
          <w:u w:val="single"/>
        </w:rPr>
      </w:pPr>
    </w:p>
    <w:p w14:paraId="64C315D8" w14:textId="77777777" w:rsidR="004A43E1" w:rsidRDefault="004A43E1" w:rsidP="00313B3C">
      <w:pPr>
        <w:spacing w:after="0" w:line="240" w:lineRule="auto"/>
        <w:jc w:val="center"/>
        <w:rPr>
          <w:rFonts w:ascii="Times New Roman" w:hAnsi="Times New Roman" w:cs="Times New Roman"/>
          <w:b/>
          <w:sz w:val="20"/>
          <w:szCs w:val="20"/>
          <w:u w:val="single"/>
        </w:rPr>
      </w:pPr>
    </w:p>
    <w:p w14:paraId="2B29F362" w14:textId="77777777" w:rsidR="004A43E1" w:rsidRDefault="004A43E1" w:rsidP="00313B3C">
      <w:pPr>
        <w:spacing w:after="0" w:line="240" w:lineRule="auto"/>
        <w:jc w:val="center"/>
        <w:rPr>
          <w:rFonts w:ascii="Times New Roman" w:hAnsi="Times New Roman" w:cs="Times New Roman"/>
          <w:b/>
          <w:sz w:val="20"/>
          <w:szCs w:val="20"/>
          <w:u w:val="single"/>
        </w:rPr>
      </w:pPr>
    </w:p>
    <w:p w14:paraId="036AD05F" w14:textId="77777777" w:rsidR="004A43E1" w:rsidRDefault="004A43E1" w:rsidP="00313B3C">
      <w:pPr>
        <w:spacing w:after="0" w:line="240" w:lineRule="auto"/>
        <w:jc w:val="center"/>
        <w:rPr>
          <w:rFonts w:ascii="Times New Roman" w:hAnsi="Times New Roman" w:cs="Times New Roman"/>
          <w:b/>
          <w:sz w:val="20"/>
          <w:szCs w:val="20"/>
          <w:u w:val="single"/>
        </w:rPr>
      </w:pPr>
    </w:p>
    <w:p w14:paraId="33C870DA" w14:textId="77777777" w:rsidR="004A43E1" w:rsidRDefault="004A43E1" w:rsidP="00313B3C">
      <w:pPr>
        <w:spacing w:after="0" w:line="240" w:lineRule="auto"/>
        <w:jc w:val="center"/>
        <w:rPr>
          <w:rFonts w:ascii="Times New Roman" w:hAnsi="Times New Roman" w:cs="Times New Roman"/>
          <w:b/>
          <w:sz w:val="20"/>
          <w:szCs w:val="20"/>
          <w:u w:val="single"/>
        </w:rPr>
      </w:pPr>
    </w:p>
    <w:p w14:paraId="2B9E38B5" w14:textId="77777777" w:rsidR="004A43E1" w:rsidRDefault="004A43E1" w:rsidP="00313B3C">
      <w:pPr>
        <w:spacing w:after="0" w:line="240" w:lineRule="auto"/>
        <w:jc w:val="center"/>
        <w:rPr>
          <w:rFonts w:ascii="Times New Roman" w:hAnsi="Times New Roman" w:cs="Times New Roman"/>
          <w:b/>
          <w:sz w:val="20"/>
          <w:szCs w:val="20"/>
          <w:u w:val="single"/>
        </w:rPr>
      </w:pPr>
    </w:p>
    <w:p w14:paraId="6FF2459A" w14:textId="77777777" w:rsidR="004A43E1" w:rsidRDefault="004A43E1" w:rsidP="00313B3C">
      <w:pPr>
        <w:spacing w:after="0" w:line="240" w:lineRule="auto"/>
        <w:jc w:val="center"/>
        <w:rPr>
          <w:rFonts w:ascii="Times New Roman" w:hAnsi="Times New Roman" w:cs="Times New Roman"/>
          <w:b/>
          <w:sz w:val="20"/>
          <w:szCs w:val="20"/>
          <w:u w:val="single"/>
        </w:rPr>
      </w:pPr>
    </w:p>
    <w:p w14:paraId="3C651A95" w14:textId="77777777" w:rsidR="004A43E1" w:rsidRDefault="004A43E1" w:rsidP="00313B3C">
      <w:pPr>
        <w:spacing w:after="0" w:line="240" w:lineRule="auto"/>
        <w:jc w:val="center"/>
        <w:rPr>
          <w:rFonts w:ascii="Times New Roman" w:hAnsi="Times New Roman" w:cs="Times New Roman"/>
          <w:b/>
          <w:sz w:val="20"/>
          <w:szCs w:val="20"/>
          <w:u w:val="single"/>
        </w:rPr>
      </w:pPr>
    </w:p>
    <w:p w14:paraId="0DB9A6DD" w14:textId="77777777" w:rsidR="004A43E1" w:rsidRDefault="004A43E1" w:rsidP="00313B3C">
      <w:pPr>
        <w:spacing w:after="0" w:line="240" w:lineRule="auto"/>
        <w:jc w:val="center"/>
        <w:rPr>
          <w:rFonts w:ascii="Times New Roman" w:hAnsi="Times New Roman" w:cs="Times New Roman"/>
          <w:b/>
          <w:sz w:val="20"/>
          <w:szCs w:val="20"/>
          <w:u w:val="single"/>
        </w:rPr>
      </w:pPr>
    </w:p>
    <w:p w14:paraId="264332DF" w14:textId="77777777" w:rsidR="004A43E1" w:rsidRDefault="004A43E1" w:rsidP="00313B3C">
      <w:pPr>
        <w:spacing w:after="0" w:line="240" w:lineRule="auto"/>
        <w:jc w:val="center"/>
        <w:rPr>
          <w:rFonts w:ascii="Times New Roman" w:hAnsi="Times New Roman" w:cs="Times New Roman"/>
          <w:b/>
          <w:sz w:val="20"/>
          <w:szCs w:val="20"/>
          <w:u w:val="single"/>
        </w:rPr>
      </w:pPr>
    </w:p>
    <w:p w14:paraId="7B034C88" w14:textId="77777777" w:rsidR="004A43E1" w:rsidRDefault="004A43E1" w:rsidP="00313B3C">
      <w:pPr>
        <w:spacing w:after="0" w:line="240" w:lineRule="auto"/>
        <w:jc w:val="center"/>
        <w:rPr>
          <w:rFonts w:ascii="Times New Roman" w:hAnsi="Times New Roman" w:cs="Times New Roman"/>
          <w:b/>
          <w:sz w:val="20"/>
          <w:szCs w:val="20"/>
          <w:u w:val="single"/>
        </w:rPr>
      </w:pPr>
    </w:p>
    <w:p w14:paraId="489BEE19" w14:textId="77777777" w:rsidR="004A43E1" w:rsidRDefault="004A43E1" w:rsidP="00313B3C">
      <w:pPr>
        <w:spacing w:after="0" w:line="240" w:lineRule="auto"/>
        <w:jc w:val="center"/>
        <w:rPr>
          <w:rFonts w:ascii="Times New Roman" w:hAnsi="Times New Roman" w:cs="Times New Roman"/>
          <w:b/>
          <w:sz w:val="20"/>
          <w:szCs w:val="20"/>
          <w:u w:val="single"/>
        </w:rPr>
      </w:pPr>
    </w:p>
    <w:p w14:paraId="210A161E" w14:textId="77777777" w:rsidR="004A43E1" w:rsidRDefault="004A43E1" w:rsidP="00313B3C">
      <w:pPr>
        <w:spacing w:after="0" w:line="240" w:lineRule="auto"/>
        <w:jc w:val="center"/>
        <w:rPr>
          <w:rFonts w:ascii="Times New Roman" w:hAnsi="Times New Roman" w:cs="Times New Roman"/>
          <w:b/>
          <w:sz w:val="20"/>
          <w:szCs w:val="20"/>
          <w:u w:val="single"/>
        </w:rPr>
      </w:pPr>
    </w:p>
    <w:p w14:paraId="1AFF38FE" w14:textId="77777777" w:rsidR="004A43E1" w:rsidRDefault="004A43E1" w:rsidP="00313B3C">
      <w:pPr>
        <w:spacing w:after="0" w:line="240" w:lineRule="auto"/>
        <w:jc w:val="center"/>
        <w:rPr>
          <w:rFonts w:ascii="Times New Roman" w:hAnsi="Times New Roman" w:cs="Times New Roman"/>
          <w:b/>
          <w:sz w:val="20"/>
          <w:szCs w:val="20"/>
          <w:u w:val="single"/>
        </w:rPr>
      </w:pPr>
    </w:p>
    <w:p w14:paraId="4C3A35AD" w14:textId="77777777" w:rsidR="004A43E1" w:rsidRDefault="004A43E1" w:rsidP="00313B3C">
      <w:pPr>
        <w:spacing w:after="0" w:line="240" w:lineRule="auto"/>
        <w:jc w:val="center"/>
        <w:rPr>
          <w:rFonts w:ascii="Times New Roman" w:hAnsi="Times New Roman" w:cs="Times New Roman"/>
          <w:b/>
          <w:sz w:val="20"/>
          <w:szCs w:val="20"/>
          <w:u w:val="single"/>
        </w:rPr>
      </w:pPr>
    </w:p>
    <w:p w14:paraId="7029F9AC" w14:textId="77777777" w:rsidR="004A43E1" w:rsidRDefault="004A43E1" w:rsidP="00313B3C">
      <w:pPr>
        <w:spacing w:after="0" w:line="240" w:lineRule="auto"/>
        <w:jc w:val="center"/>
        <w:rPr>
          <w:rFonts w:ascii="Times New Roman" w:hAnsi="Times New Roman" w:cs="Times New Roman"/>
          <w:b/>
          <w:sz w:val="20"/>
          <w:szCs w:val="20"/>
          <w:u w:val="single"/>
        </w:rPr>
      </w:pPr>
    </w:p>
    <w:p w14:paraId="155C34CC" w14:textId="77777777" w:rsidR="004A43E1" w:rsidRDefault="004A43E1" w:rsidP="00313B3C">
      <w:pPr>
        <w:spacing w:after="0" w:line="240" w:lineRule="auto"/>
        <w:jc w:val="center"/>
        <w:rPr>
          <w:rFonts w:ascii="Times New Roman" w:hAnsi="Times New Roman" w:cs="Times New Roman"/>
          <w:b/>
          <w:sz w:val="20"/>
          <w:szCs w:val="20"/>
          <w:u w:val="single"/>
        </w:rPr>
      </w:pPr>
    </w:p>
    <w:p w14:paraId="0D622C96" w14:textId="77777777" w:rsidR="004A43E1" w:rsidRDefault="004A43E1" w:rsidP="00313B3C">
      <w:pPr>
        <w:spacing w:after="0" w:line="240" w:lineRule="auto"/>
        <w:jc w:val="center"/>
        <w:rPr>
          <w:rFonts w:ascii="Times New Roman" w:hAnsi="Times New Roman" w:cs="Times New Roman"/>
          <w:b/>
          <w:sz w:val="20"/>
          <w:szCs w:val="20"/>
          <w:u w:val="single"/>
        </w:rPr>
      </w:pPr>
    </w:p>
    <w:p w14:paraId="0A552BFF" w14:textId="77777777" w:rsidR="00F4602D" w:rsidRPr="004A43E1" w:rsidRDefault="00F4602D" w:rsidP="00313B3C">
      <w:pPr>
        <w:spacing w:after="0" w:line="240" w:lineRule="auto"/>
        <w:jc w:val="center"/>
        <w:rPr>
          <w:rFonts w:ascii="Times New Roman" w:hAnsi="Times New Roman" w:cs="Times New Roman"/>
          <w:b/>
          <w:sz w:val="24"/>
          <w:szCs w:val="24"/>
          <w:u w:val="single"/>
        </w:rPr>
      </w:pPr>
      <w:r w:rsidRPr="004A43E1">
        <w:rPr>
          <w:rFonts w:ascii="Times New Roman" w:hAnsi="Times New Roman" w:cs="Times New Roman"/>
          <w:b/>
          <w:sz w:val="24"/>
          <w:szCs w:val="24"/>
          <w:u w:val="single"/>
        </w:rPr>
        <w:t>BOWEL PREP INSTRUCTIONS</w:t>
      </w:r>
    </w:p>
    <w:p w14:paraId="00857D47" w14:textId="77777777" w:rsidR="00084D6D" w:rsidRPr="006470DB" w:rsidRDefault="00084D6D" w:rsidP="00313B3C">
      <w:pPr>
        <w:spacing w:after="0" w:line="240" w:lineRule="auto"/>
        <w:jc w:val="center"/>
        <w:rPr>
          <w:rFonts w:ascii="Times New Roman" w:hAnsi="Times New Roman" w:cs="Times New Roman"/>
          <w:b/>
          <w:sz w:val="20"/>
          <w:szCs w:val="20"/>
          <w:u w:val="single"/>
        </w:rPr>
      </w:pPr>
    </w:p>
    <w:p w14:paraId="1C23C3A5" w14:textId="77777777" w:rsidR="00F4602D" w:rsidRDefault="00F4602D" w:rsidP="00313B3C">
      <w:pPr>
        <w:pStyle w:val="ListParagraph"/>
        <w:numPr>
          <w:ilvl w:val="0"/>
          <w:numId w:val="5"/>
        </w:numPr>
        <w:spacing w:after="0" w:line="240" w:lineRule="auto"/>
        <w:rPr>
          <w:rFonts w:ascii="Times New Roman" w:hAnsi="Times New Roman" w:cs="Times New Roman"/>
          <w:sz w:val="20"/>
          <w:szCs w:val="20"/>
        </w:rPr>
      </w:pPr>
      <w:r w:rsidRPr="006470DB">
        <w:rPr>
          <w:rFonts w:ascii="Times New Roman" w:hAnsi="Times New Roman" w:cs="Times New Roman"/>
          <w:sz w:val="20"/>
          <w:szCs w:val="20"/>
        </w:rPr>
        <w:t>Clear liquids only the day before surgery.  (</w:t>
      </w:r>
      <w:proofErr w:type="gramStart"/>
      <w:r w:rsidRPr="006470DB">
        <w:rPr>
          <w:rFonts w:ascii="Times New Roman" w:hAnsi="Times New Roman" w:cs="Times New Roman"/>
          <w:sz w:val="20"/>
          <w:szCs w:val="20"/>
        </w:rPr>
        <w:t>see</w:t>
      </w:r>
      <w:proofErr w:type="gramEnd"/>
      <w:r w:rsidRPr="006470DB">
        <w:rPr>
          <w:rFonts w:ascii="Times New Roman" w:hAnsi="Times New Roman" w:cs="Times New Roman"/>
          <w:sz w:val="20"/>
          <w:szCs w:val="20"/>
        </w:rPr>
        <w:t xml:space="preserve"> below)</w:t>
      </w:r>
    </w:p>
    <w:p w14:paraId="231542EC" w14:textId="77777777" w:rsidR="00084D6D" w:rsidRPr="006470DB" w:rsidRDefault="00084D6D" w:rsidP="00084D6D">
      <w:pPr>
        <w:pStyle w:val="ListParagraph"/>
        <w:spacing w:after="0" w:line="240" w:lineRule="auto"/>
        <w:rPr>
          <w:rFonts w:ascii="Times New Roman" w:hAnsi="Times New Roman" w:cs="Times New Roman"/>
          <w:sz w:val="20"/>
          <w:szCs w:val="20"/>
        </w:rPr>
      </w:pPr>
    </w:p>
    <w:p w14:paraId="01B51CA3" w14:textId="77777777" w:rsidR="00F4602D" w:rsidRDefault="00F4602D" w:rsidP="00313B3C">
      <w:pPr>
        <w:pStyle w:val="ListParagraph"/>
        <w:numPr>
          <w:ilvl w:val="0"/>
          <w:numId w:val="5"/>
        </w:numPr>
        <w:spacing w:after="0" w:line="240" w:lineRule="auto"/>
        <w:rPr>
          <w:rFonts w:ascii="Times New Roman" w:hAnsi="Times New Roman" w:cs="Times New Roman"/>
          <w:sz w:val="20"/>
          <w:szCs w:val="20"/>
        </w:rPr>
      </w:pPr>
      <w:r w:rsidRPr="006470DB">
        <w:rPr>
          <w:rFonts w:ascii="Times New Roman" w:hAnsi="Times New Roman" w:cs="Times New Roman"/>
          <w:sz w:val="20"/>
          <w:szCs w:val="20"/>
        </w:rPr>
        <w:t>Magnesium Citrate; ½ to 1 bottle at 12 noon the day before the surgery.</w:t>
      </w:r>
    </w:p>
    <w:p w14:paraId="1C183A39" w14:textId="77777777" w:rsidR="00084D6D" w:rsidRPr="00084D6D" w:rsidRDefault="00084D6D" w:rsidP="00084D6D">
      <w:pPr>
        <w:spacing w:after="0" w:line="240" w:lineRule="auto"/>
        <w:rPr>
          <w:rFonts w:ascii="Times New Roman" w:hAnsi="Times New Roman" w:cs="Times New Roman"/>
          <w:sz w:val="20"/>
          <w:szCs w:val="20"/>
        </w:rPr>
      </w:pPr>
    </w:p>
    <w:p w14:paraId="687E63DA" w14:textId="77777777" w:rsidR="00F4602D" w:rsidRDefault="00F4602D" w:rsidP="00313B3C">
      <w:pPr>
        <w:pStyle w:val="ListParagraph"/>
        <w:numPr>
          <w:ilvl w:val="0"/>
          <w:numId w:val="5"/>
        </w:numPr>
        <w:spacing w:after="0" w:line="240" w:lineRule="auto"/>
        <w:rPr>
          <w:rFonts w:ascii="Times New Roman" w:hAnsi="Times New Roman" w:cs="Times New Roman"/>
          <w:sz w:val="20"/>
          <w:szCs w:val="20"/>
        </w:rPr>
      </w:pPr>
      <w:r w:rsidRPr="006470DB">
        <w:rPr>
          <w:rFonts w:ascii="Times New Roman" w:hAnsi="Times New Roman" w:cs="Times New Roman"/>
          <w:b/>
          <w:sz w:val="20"/>
          <w:szCs w:val="20"/>
          <w:u w:val="single"/>
        </w:rPr>
        <w:t>Nothing by mouth after midnight the day before surgery</w:t>
      </w:r>
      <w:r w:rsidRPr="006470DB">
        <w:rPr>
          <w:rFonts w:ascii="Times New Roman" w:hAnsi="Times New Roman" w:cs="Times New Roman"/>
          <w:sz w:val="20"/>
          <w:szCs w:val="20"/>
        </w:rPr>
        <w:t>.</w:t>
      </w:r>
    </w:p>
    <w:p w14:paraId="53C991CD" w14:textId="77777777" w:rsidR="00084D6D" w:rsidRPr="00084D6D" w:rsidRDefault="00084D6D" w:rsidP="00084D6D">
      <w:pPr>
        <w:pStyle w:val="ListParagraph"/>
        <w:rPr>
          <w:rFonts w:ascii="Times New Roman" w:hAnsi="Times New Roman" w:cs="Times New Roman"/>
          <w:sz w:val="20"/>
          <w:szCs w:val="20"/>
        </w:rPr>
      </w:pPr>
    </w:p>
    <w:p w14:paraId="76EB4155" w14:textId="77777777" w:rsidR="00084D6D" w:rsidRPr="006470DB" w:rsidRDefault="00084D6D" w:rsidP="00084D6D">
      <w:pPr>
        <w:pStyle w:val="ListParagraph"/>
        <w:spacing w:after="0" w:line="240" w:lineRule="auto"/>
        <w:rPr>
          <w:rFonts w:ascii="Times New Roman" w:hAnsi="Times New Roman" w:cs="Times New Roman"/>
          <w:sz w:val="20"/>
          <w:szCs w:val="20"/>
        </w:rPr>
      </w:pPr>
    </w:p>
    <w:p w14:paraId="3A364E3E" w14:textId="77777777" w:rsidR="00F4602D" w:rsidRDefault="00F4602D" w:rsidP="00313B3C">
      <w:pPr>
        <w:spacing w:after="0" w:line="240" w:lineRule="auto"/>
        <w:rPr>
          <w:rFonts w:ascii="Times New Roman" w:hAnsi="Times New Roman" w:cs="Times New Roman"/>
          <w:b/>
          <w:sz w:val="20"/>
          <w:szCs w:val="20"/>
        </w:rPr>
      </w:pPr>
      <w:r w:rsidRPr="006470DB">
        <w:rPr>
          <w:rFonts w:ascii="Times New Roman" w:hAnsi="Times New Roman" w:cs="Times New Roman"/>
          <w:b/>
          <w:sz w:val="20"/>
          <w:szCs w:val="20"/>
        </w:rPr>
        <w:t>Foods allowed on a clear liquid diet are:</w:t>
      </w:r>
    </w:p>
    <w:p w14:paraId="50647DCF" w14:textId="77777777" w:rsidR="00084D6D" w:rsidRPr="006470DB" w:rsidRDefault="00084D6D" w:rsidP="00313B3C">
      <w:pPr>
        <w:spacing w:after="0" w:line="240" w:lineRule="auto"/>
        <w:rPr>
          <w:rFonts w:ascii="Times New Roman" w:hAnsi="Times New Roman" w:cs="Times New Roman"/>
          <w:b/>
          <w:sz w:val="20"/>
          <w:szCs w:val="20"/>
        </w:rPr>
      </w:pPr>
    </w:p>
    <w:p w14:paraId="3A3B4D82" w14:textId="77777777" w:rsidR="00F4602D" w:rsidRDefault="00F4602D" w:rsidP="00084D6D">
      <w:pPr>
        <w:spacing w:after="0" w:line="240" w:lineRule="auto"/>
        <w:ind w:left="720"/>
        <w:rPr>
          <w:rFonts w:ascii="Times New Roman" w:hAnsi="Times New Roman" w:cs="Times New Roman"/>
          <w:sz w:val="20"/>
          <w:szCs w:val="20"/>
        </w:rPr>
      </w:pPr>
      <w:r w:rsidRPr="006470DB">
        <w:rPr>
          <w:rFonts w:ascii="Times New Roman" w:hAnsi="Times New Roman" w:cs="Times New Roman"/>
          <w:b/>
          <w:sz w:val="20"/>
          <w:szCs w:val="20"/>
          <w:u w:val="single"/>
        </w:rPr>
        <w:t>Beverages</w:t>
      </w:r>
      <w:r w:rsidRPr="006470DB">
        <w:rPr>
          <w:rFonts w:ascii="Times New Roman" w:hAnsi="Times New Roman" w:cs="Times New Roman"/>
          <w:sz w:val="20"/>
          <w:szCs w:val="20"/>
        </w:rPr>
        <w:t>:</w:t>
      </w:r>
      <w:r w:rsidRPr="006470DB">
        <w:rPr>
          <w:rFonts w:ascii="Times New Roman" w:hAnsi="Times New Roman" w:cs="Times New Roman"/>
          <w:sz w:val="20"/>
          <w:szCs w:val="20"/>
        </w:rPr>
        <w:tab/>
        <w:t>Coffee (decaf or regular), tea with lemon juice, carbonated beverages, apple juice, cranberry juice, grape juice or any combination thereof, warm fruit flavored gelatin, fruit flavored drinks and powders.</w:t>
      </w:r>
    </w:p>
    <w:p w14:paraId="10194FDE" w14:textId="77777777" w:rsidR="00084D6D" w:rsidRPr="006470DB" w:rsidRDefault="00084D6D" w:rsidP="00313B3C">
      <w:pPr>
        <w:spacing w:after="0" w:line="240" w:lineRule="auto"/>
        <w:rPr>
          <w:rFonts w:ascii="Times New Roman" w:hAnsi="Times New Roman" w:cs="Times New Roman"/>
          <w:sz w:val="20"/>
          <w:szCs w:val="20"/>
        </w:rPr>
      </w:pPr>
    </w:p>
    <w:p w14:paraId="3619B0BF" w14:textId="77777777" w:rsidR="00F4602D" w:rsidRDefault="00F4602D" w:rsidP="00084D6D">
      <w:pPr>
        <w:spacing w:after="0" w:line="240" w:lineRule="auto"/>
        <w:ind w:firstLine="720"/>
        <w:rPr>
          <w:rFonts w:ascii="Times New Roman" w:hAnsi="Times New Roman" w:cs="Times New Roman"/>
          <w:sz w:val="20"/>
          <w:szCs w:val="20"/>
        </w:rPr>
      </w:pPr>
      <w:r w:rsidRPr="006470DB">
        <w:rPr>
          <w:rFonts w:ascii="Times New Roman" w:hAnsi="Times New Roman" w:cs="Times New Roman"/>
          <w:b/>
          <w:sz w:val="20"/>
          <w:szCs w:val="20"/>
          <w:u w:val="single"/>
        </w:rPr>
        <w:t>Desserts</w:t>
      </w:r>
      <w:r w:rsidRPr="006470DB">
        <w:rPr>
          <w:rFonts w:ascii="Times New Roman" w:hAnsi="Times New Roman" w:cs="Times New Roman"/>
          <w:sz w:val="20"/>
          <w:szCs w:val="20"/>
        </w:rPr>
        <w:t>:</w:t>
      </w:r>
      <w:r w:rsidRPr="006470DB">
        <w:rPr>
          <w:rFonts w:ascii="Times New Roman" w:hAnsi="Times New Roman" w:cs="Times New Roman"/>
          <w:sz w:val="20"/>
          <w:szCs w:val="20"/>
        </w:rPr>
        <w:tab/>
        <w:t>Plain gelatin desserts, clear water ices and popsicles.</w:t>
      </w:r>
    </w:p>
    <w:p w14:paraId="129E529A" w14:textId="77777777" w:rsidR="00084D6D" w:rsidRPr="006470DB" w:rsidRDefault="00084D6D" w:rsidP="00313B3C">
      <w:pPr>
        <w:spacing w:after="0" w:line="240" w:lineRule="auto"/>
        <w:rPr>
          <w:rFonts w:ascii="Times New Roman" w:hAnsi="Times New Roman" w:cs="Times New Roman"/>
          <w:sz w:val="20"/>
          <w:szCs w:val="20"/>
        </w:rPr>
      </w:pPr>
      <w:r>
        <w:rPr>
          <w:rFonts w:ascii="Times New Roman" w:hAnsi="Times New Roman" w:cs="Times New Roman"/>
          <w:sz w:val="20"/>
          <w:szCs w:val="20"/>
        </w:rPr>
        <w:tab/>
      </w:r>
    </w:p>
    <w:p w14:paraId="5ED38ECC" w14:textId="77777777" w:rsidR="00F4602D" w:rsidRDefault="00F4602D" w:rsidP="00084D6D">
      <w:pPr>
        <w:spacing w:after="0" w:line="240" w:lineRule="auto"/>
        <w:ind w:firstLine="720"/>
        <w:rPr>
          <w:rFonts w:ascii="Times New Roman" w:hAnsi="Times New Roman" w:cs="Times New Roman"/>
          <w:sz w:val="20"/>
          <w:szCs w:val="20"/>
        </w:rPr>
      </w:pPr>
      <w:r w:rsidRPr="006470DB">
        <w:rPr>
          <w:rFonts w:ascii="Times New Roman" w:hAnsi="Times New Roman" w:cs="Times New Roman"/>
          <w:b/>
          <w:sz w:val="20"/>
          <w:szCs w:val="20"/>
          <w:u w:val="single"/>
        </w:rPr>
        <w:t>Soups</w:t>
      </w:r>
      <w:r w:rsidRPr="006470DB">
        <w:rPr>
          <w:rFonts w:ascii="Times New Roman" w:hAnsi="Times New Roman" w:cs="Times New Roman"/>
          <w:sz w:val="20"/>
          <w:szCs w:val="20"/>
        </w:rPr>
        <w:t>:</w:t>
      </w:r>
      <w:r w:rsidRPr="006470DB">
        <w:rPr>
          <w:rFonts w:ascii="Times New Roman" w:hAnsi="Times New Roman" w:cs="Times New Roman"/>
          <w:sz w:val="20"/>
          <w:szCs w:val="20"/>
        </w:rPr>
        <w:tab/>
        <w:t>Fat free clear broths and bouillon.</w:t>
      </w:r>
    </w:p>
    <w:p w14:paraId="751A126E" w14:textId="77777777" w:rsidR="00084D6D" w:rsidRPr="006470DB" w:rsidRDefault="00084D6D" w:rsidP="00313B3C">
      <w:pPr>
        <w:spacing w:after="0" w:line="240" w:lineRule="auto"/>
        <w:rPr>
          <w:rFonts w:ascii="Times New Roman" w:hAnsi="Times New Roman" w:cs="Times New Roman"/>
          <w:sz w:val="20"/>
          <w:szCs w:val="20"/>
        </w:rPr>
      </w:pPr>
    </w:p>
    <w:p w14:paraId="0441FC80" w14:textId="77777777" w:rsidR="00F4602D" w:rsidRPr="006470DB" w:rsidRDefault="00F4602D" w:rsidP="00084D6D">
      <w:pPr>
        <w:spacing w:after="0" w:line="240" w:lineRule="auto"/>
        <w:ind w:firstLine="720"/>
        <w:rPr>
          <w:rFonts w:ascii="Times New Roman" w:hAnsi="Times New Roman" w:cs="Times New Roman"/>
          <w:sz w:val="20"/>
          <w:szCs w:val="20"/>
        </w:rPr>
      </w:pPr>
      <w:r w:rsidRPr="006470DB">
        <w:rPr>
          <w:rFonts w:ascii="Times New Roman" w:hAnsi="Times New Roman" w:cs="Times New Roman"/>
          <w:b/>
          <w:sz w:val="20"/>
          <w:szCs w:val="20"/>
          <w:u w:val="single"/>
        </w:rPr>
        <w:t>Sweets</w:t>
      </w:r>
      <w:r w:rsidRPr="006470DB">
        <w:rPr>
          <w:rFonts w:ascii="Times New Roman" w:hAnsi="Times New Roman" w:cs="Times New Roman"/>
          <w:sz w:val="20"/>
          <w:szCs w:val="20"/>
        </w:rPr>
        <w:t>:</w:t>
      </w:r>
      <w:r w:rsidRPr="006470DB">
        <w:rPr>
          <w:rFonts w:ascii="Times New Roman" w:hAnsi="Times New Roman" w:cs="Times New Roman"/>
          <w:sz w:val="20"/>
          <w:szCs w:val="20"/>
        </w:rPr>
        <w:tab/>
        <w:t>Sugar and hard candy.</w:t>
      </w:r>
    </w:p>
    <w:p w14:paraId="72807BC3" w14:textId="77777777" w:rsidR="00F4602D" w:rsidRPr="006470DB" w:rsidRDefault="00F4602D" w:rsidP="00313B3C">
      <w:pPr>
        <w:spacing w:after="0" w:line="240" w:lineRule="auto"/>
        <w:rPr>
          <w:rFonts w:ascii="Times New Roman" w:hAnsi="Times New Roman" w:cs="Times New Roman"/>
          <w:sz w:val="20"/>
          <w:szCs w:val="20"/>
        </w:rPr>
      </w:pPr>
    </w:p>
    <w:p w14:paraId="4618C9B2" w14:textId="77777777" w:rsidR="00084D6D" w:rsidRDefault="00084D6D" w:rsidP="00313B3C">
      <w:pPr>
        <w:spacing w:after="0" w:line="240" w:lineRule="auto"/>
        <w:jc w:val="center"/>
        <w:rPr>
          <w:rFonts w:ascii="Times New Roman" w:hAnsi="Times New Roman" w:cs="Times New Roman"/>
          <w:b/>
          <w:sz w:val="20"/>
          <w:szCs w:val="20"/>
        </w:rPr>
      </w:pPr>
    </w:p>
    <w:p w14:paraId="3FFE9432" w14:textId="77777777" w:rsidR="00084D6D" w:rsidRDefault="00084D6D" w:rsidP="00313B3C">
      <w:pPr>
        <w:spacing w:after="0" w:line="240" w:lineRule="auto"/>
        <w:jc w:val="center"/>
        <w:rPr>
          <w:rFonts w:ascii="Times New Roman" w:hAnsi="Times New Roman" w:cs="Times New Roman"/>
          <w:b/>
          <w:sz w:val="20"/>
          <w:szCs w:val="20"/>
        </w:rPr>
      </w:pPr>
    </w:p>
    <w:p w14:paraId="24881689" w14:textId="77777777" w:rsidR="00084D6D" w:rsidRDefault="00084D6D" w:rsidP="00313B3C">
      <w:pPr>
        <w:spacing w:after="0" w:line="240" w:lineRule="auto"/>
        <w:jc w:val="center"/>
        <w:rPr>
          <w:rFonts w:ascii="Times New Roman" w:hAnsi="Times New Roman" w:cs="Times New Roman"/>
          <w:b/>
          <w:sz w:val="20"/>
          <w:szCs w:val="20"/>
        </w:rPr>
      </w:pPr>
    </w:p>
    <w:p w14:paraId="13D54D7B" w14:textId="77777777" w:rsidR="00084D6D" w:rsidRDefault="00084D6D" w:rsidP="00313B3C">
      <w:pPr>
        <w:spacing w:after="0" w:line="240" w:lineRule="auto"/>
        <w:jc w:val="center"/>
        <w:rPr>
          <w:rFonts w:ascii="Times New Roman" w:hAnsi="Times New Roman" w:cs="Times New Roman"/>
          <w:b/>
          <w:sz w:val="20"/>
          <w:szCs w:val="20"/>
        </w:rPr>
      </w:pPr>
    </w:p>
    <w:p w14:paraId="790A14A3" w14:textId="77777777" w:rsidR="00084D6D" w:rsidRPr="00084D6D" w:rsidRDefault="00084D6D" w:rsidP="00313B3C">
      <w:pPr>
        <w:spacing w:after="0" w:line="240" w:lineRule="auto"/>
        <w:jc w:val="center"/>
        <w:rPr>
          <w:rFonts w:ascii="Times New Roman" w:hAnsi="Times New Roman" w:cs="Times New Roman"/>
          <w:b/>
          <w:sz w:val="32"/>
          <w:szCs w:val="32"/>
        </w:rPr>
      </w:pPr>
    </w:p>
    <w:p w14:paraId="12C6B0D2" w14:textId="77777777" w:rsidR="00F4602D" w:rsidRPr="00084D6D" w:rsidRDefault="0059747D" w:rsidP="00313B3C">
      <w:pPr>
        <w:spacing w:after="0" w:line="240" w:lineRule="auto"/>
        <w:jc w:val="center"/>
        <w:rPr>
          <w:rFonts w:ascii="Times New Roman" w:hAnsi="Times New Roman" w:cs="Times New Roman"/>
          <w:b/>
          <w:sz w:val="32"/>
          <w:szCs w:val="32"/>
        </w:rPr>
      </w:pPr>
      <w:r w:rsidRPr="00084D6D">
        <w:rPr>
          <w:rFonts w:ascii="Times New Roman" w:hAnsi="Times New Roman" w:cs="Times New Roman"/>
          <w:b/>
          <w:sz w:val="32"/>
          <w:szCs w:val="32"/>
        </w:rPr>
        <w:t>Warning</w:t>
      </w:r>
    </w:p>
    <w:p w14:paraId="6B7A28A6" w14:textId="77777777" w:rsidR="00084D6D" w:rsidRPr="006470DB" w:rsidRDefault="00084D6D" w:rsidP="00313B3C">
      <w:pPr>
        <w:spacing w:after="0" w:line="240" w:lineRule="auto"/>
        <w:jc w:val="center"/>
        <w:rPr>
          <w:rFonts w:ascii="Times New Roman" w:hAnsi="Times New Roman" w:cs="Times New Roman"/>
          <w:b/>
          <w:sz w:val="20"/>
          <w:szCs w:val="20"/>
        </w:rPr>
      </w:pPr>
    </w:p>
    <w:p w14:paraId="487669A1" w14:textId="77777777" w:rsidR="0059747D" w:rsidRPr="006470DB" w:rsidRDefault="0059747D" w:rsidP="00313B3C">
      <w:pPr>
        <w:spacing w:after="0" w:line="240" w:lineRule="auto"/>
        <w:jc w:val="center"/>
        <w:rPr>
          <w:rFonts w:ascii="Times New Roman" w:hAnsi="Times New Roman" w:cs="Times New Roman"/>
          <w:b/>
          <w:sz w:val="20"/>
          <w:szCs w:val="20"/>
        </w:rPr>
      </w:pPr>
      <w:r w:rsidRPr="006470DB">
        <w:rPr>
          <w:rFonts w:ascii="Times New Roman" w:hAnsi="Times New Roman" w:cs="Times New Roman"/>
          <w:b/>
          <w:sz w:val="20"/>
          <w:szCs w:val="20"/>
        </w:rPr>
        <w:t>No milk or milk products or anything not listed above.</w:t>
      </w:r>
    </w:p>
    <w:p w14:paraId="01BF331D" w14:textId="77777777" w:rsidR="0059747D" w:rsidRPr="006470DB" w:rsidRDefault="0059747D" w:rsidP="00313B3C">
      <w:pPr>
        <w:spacing w:after="0" w:line="240" w:lineRule="auto"/>
        <w:jc w:val="center"/>
        <w:rPr>
          <w:rFonts w:ascii="Times New Roman" w:hAnsi="Times New Roman" w:cs="Times New Roman"/>
          <w:b/>
          <w:sz w:val="20"/>
          <w:szCs w:val="20"/>
        </w:rPr>
      </w:pPr>
    </w:p>
    <w:p w14:paraId="1F18890C" w14:textId="77777777" w:rsidR="0059747D" w:rsidRPr="006470DB" w:rsidRDefault="0059747D" w:rsidP="00313B3C">
      <w:pPr>
        <w:spacing w:after="0" w:line="240" w:lineRule="auto"/>
        <w:rPr>
          <w:rFonts w:ascii="Times New Roman" w:hAnsi="Times New Roman" w:cs="Times New Roman"/>
          <w:b/>
          <w:sz w:val="20"/>
          <w:szCs w:val="20"/>
        </w:rPr>
      </w:pPr>
      <w:r w:rsidRPr="006470DB">
        <w:rPr>
          <w:rFonts w:ascii="Times New Roman" w:hAnsi="Times New Roman" w:cs="Times New Roman"/>
          <w:b/>
          <w:sz w:val="20"/>
          <w:szCs w:val="20"/>
        </w:rPr>
        <w:t>REMEMBER:</w:t>
      </w:r>
      <w:r w:rsidRPr="006470DB">
        <w:rPr>
          <w:rFonts w:ascii="Times New Roman" w:hAnsi="Times New Roman" w:cs="Times New Roman"/>
          <w:b/>
          <w:sz w:val="20"/>
          <w:szCs w:val="20"/>
        </w:rPr>
        <w:tab/>
      </w:r>
      <w:r w:rsidRPr="006470DB">
        <w:rPr>
          <w:rFonts w:ascii="Times New Roman" w:hAnsi="Times New Roman" w:cs="Times New Roman"/>
          <w:b/>
          <w:sz w:val="20"/>
          <w:szCs w:val="20"/>
          <w:u w:val="single"/>
        </w:rPr>
        <w:t>NOTHING</w:t>
      </w:r>
      <w:r w:rsidRPr="006470DB">
        <w:rPr>
          <w:rFonts w:ascii="Times New Roman" w:hAnsi="Times New Roman" w:cs="Times New Roman"/>
          <w:b/>
          <w:sz w:val="20"/>
          <w:szCs w:val="20"/>
        </w:rPr>
        <w:t xml:space="preserve"> TO EAT OR DRINK AT ALL </w:t>
      </w:r>
      <w:r w:rsidRPr="006470DB">
        <w:rPr>
          <w:rFonts w:ascii="Times New Roman" w:hAnsi="Times New Roman" w:cs="Times New Roman"/>
          <w:b/>
          <w:sz w:val="20"/>
          <w:szCs w:val="20"/>
          <w:u w:val="single"/>
        </w:rPr>
        <w:t>AFTER MIDNIGHT</w:t>
      </w:r>
      <w:r w:rsidRPr="006470DB">
        <w:rPr>
          <w:rFonts w:ascii="Times New Roman" w:hAnsi="Times New Roman" w:cs="Times New Roman"/>
          <w:sz w:val="20"/>
          <w:szCs w:val="20"/>
        </w:rPr>
        <w:t xml:space="preserve"> </w:t>
      </w:r>
      <w:r w:rsidRPr="006470DB">
        <w:rPr>
          <w:rFonts w:ascii="Times New Roman" w:hAnsi="Times New Roman" w:cs="Times New Roman"/>
          <w:b/>
          <w:sz w:val="20"/>
          <w:szCs w:val="20"/>
        </w:rPr>
        <w:t>OR YOUR PROCEDURE WILL BE CANCELLED BY THE ANESTHESIOLOGIST</w:t>
      </w:r>
    </w:p>
    <w:p w14:paraId="0B4E5CF8" w14:textId="77777777" w:rsidR="0059747D" w:rsidRDefault="0059747D" w:rsidP="00313B3C">
      <w:pPr>
        <w:spacing w:after="0" w:line="240" w:lineRule="auto"/>
        <w:rPr>
          <w:rFonts w:ascii="Arial" w:hAnsi="Arial" w:cs="Arial"/>
          <w:b/>
        </w:rPr>
      </w:pPr>
    </w:p>
    <w:p w14:paraId="585144C6" w14:textId="77777777" w:rsidR="0059747D" w:rsidRDefault="0059747D" w:rsidP="00313B3C">
      <w:pPr>
        <w:spacing w:after="0" w:line="240" w:lineRule="auto"/>
        <w:rPr>
          <w:rFonts w:ascii="Arial" w:hAnsi="Arial" w:cs="Arial"/>
          <w:b/>
        </w:rPr>
      </w:pPr>
    </w:p>
    <w:p w14:paraId="40C83FFD" w14:textId="77777777" w:rsidR="0059747D" w:rsidRDefault="0059747D" w:rsidP="00313B3C">
      <w:pPr>
        <w:spacing w:after="0" w:line="240" w:lineRule="auto"/>
        <w:rPr>
          <w:rFonts w:ascii="Arial" w:hAnsi="Arial" w:cs="Arial"/>
          <w:b/>
        </w:rPr>
      </w:pPr>
    </w:p>
    <w:p w14:paraId="5D4BA181" w14:textId="77777777" w:rsidR="00084D6D" w:rsidRDefault="00084D6D" w:rsidP="00084D6D">
      <w:pPr>
        <w:pStyle w:val="Default"/>
        <w:rPr>
          <w:rFonts w:ascii="Times New Roman" w:hAnsi="Times New Roman" w:cs="Times New Roman"/>
          <w:sz w:val="28"/>
          <w:szCs w:val="28"/>
        </w:rPr>
      </w:pPr>
    </w:p>
    <w:p w14:paraId="397FAE7A" w14:textId="77777777" w:rsidR="004A43E1" w:rsidRDefault="004A43E1" w:rsidP="00313B3C">
      <w:pPr>
        <w:pStyle w:val="Default"/>
        <w:jc w:val="center"/>
        <w:rPr>
          <w:rFonts w:ascii="Times New Roman" w:hAnsi="Times New Roman" w:cs="Times New Roman"/>
          <w:sz w:val="28"/>
          <w:szCs w:val="28"/>
        </w:rPr>
      </w:pPr>
    </w:p>
    <w:p w14:paraId="72554546" w14:textId="77777777" w:rsidR="004A43E1" w:rsidRDefault="004A43E1" w:rsidP="00313B3C">
      <w:pPr>
        <w:pStyle w:val="Default"/>
        <w:jc w:val="center"/>
        <w:rPr>
          <w:rFonts w:ascii="Times New Roman" w:hAnsi="Times New Roman" w:cs="Times New Roman"/>
          <w:sz w:val="28"/>
          <w:szCs w:val="28"/>
        </w:rPr>
      </w:pPr>
    </w:p>
    <w:p w14:paraId="4C4F8F28" w14:textId="77777777" w:rsidR="004A43E1" w:rsidRDefault="004A43E1" w:rsidP="00313B3C">
      <w:pPr>
        <w:pStyle w:val="Default"/>
        <w:jc w:val="center"/>
        <w:rPr>
          <w:rFonts w:ascii="Times New Roman" w:hAnsi="Times New Roman" w:cs="Times New Roman"/>
          <w:sz w:val="28"/>
          <w:szCs w:val="28"/>
        </w:rPr>
      </w:pPr>
    </w:p>
    <w:p w14:paraId="2333CDC5" w14:textId="77777777" w:rsidR="004A43E1" w:rsidRDefault="004A43E1" w:rsidP="00313B3C">
      <w:pPr>
        <w:pStyle w:val="Default"/>
        <w:jc w:val="center"/>
        <w:rPr>
          <w:rFonts w:ascii="Times New Roman" w:hAnsi="Times New Roman" w:cs="Times New Roman"/>
          <w:sz w:val="28"/>
          <w:szCs w:val="28"/>
        </w:rPr>
      </w:pPr>
    </w:p>
    <w:p w14:paraId="1569C90C" w14:textId="77777777" w:rsidR="004A43E1" w:rsidRDefault="004A43E1" w:rsidP="00313B3C">
      <w:pPr>
        <w:pStyle w:val="Default"/>
        <w:jc w:val="center"/>
        <w:rPr>
          <w:rFonts w:ascii="Times New Roman" w:hAnsi="Times New Roman" w:cs="Times New Roman"/>
          <w:sz w:val="28"/>
          <w:szCs w:val="28"/>
        </w:rPr>
      </w:pPr>
    </w:p>
    <w:p w14:paraId="165299F8" w14:textId="77777777" w:rsidR="004A43E1" w:rsidRDefault="004A43E1" w:rsidP="00313B3C">
      <w:pPr>
        <w:pStyle w:val="Default"/>
        <w:jc w:val="center"/>
        <w:rPr>
          <w:rFonts w:ascii="Times New Roman" w:hAnsi="Times New Roman" w:cs="Times New Roman"/>
          <w:sz w:val="28"/>
          <w:szCs w:val="28"/>
        </w:rPr>
      </w:pPr>
    </w:p>
    <w:p w14:paraId="79E972F1" w14:textId="77777777" w:rsidR="0059747D" w:rsidRPr="006470DB" w:rsidRDefault="0059747D" w:rsidP="00313B3C">
      <w:pPr>
        <w:pStyle w:val="Default"/>
        <w:jc w:val="center"/>
        <w:rPr>
          <w:rFonts w:ascii="Times New Roman" w:hAnsi="Times New Roman" w:cs="Times New Roman"/>
          <w:sz w:val="28"/>
          <w:szCs w:val="28"/>
        </w:rPr>
      </w:pPr>
      <w:r w:rsidRPr="006470DB">
        <w:rPr>
          <w:rFonts w:ascii="Times New Roman" w:hAnsi="Times New Roman" w:cs="Times New Roman"/>
          <w:sz w:val="28"/>
          <w:szCs w:val="28"/>
        </w:rPr>
        <w:t>Care for your Urinary Catheter</w:t>
      </w:r>
    </w:p>
    <w:p w14:paraId="0BEB7C11" w14:textId="77777777" w:rsidR="0059747D" w:rsidRPr="006470DB" w:rsidRDefault="0059747D" w:rsidP="00313B3C">
      <w:pPr>
        <w:pStyle w:val="Default"/>
        <w:rPr>
          <w:rFonts w:ascii="Times New Roman" w:hAnsi="Times New Roman" w:cs="Times New Roman"/>
          <w:sz w:val="20"/>
          <w:szCs w:val="20"/>
        </w:rPr>
      </w:pPr>
    </w:p>
    <w:p w14:paraId="64035D08" w14:textId="77777777" w:rsidR="00B364EB" w:rsidRPr="006470DB" w:rsidRDefault="00B364EB" w:rsidP="00313B3C">
      <w:pPr>
        <w:pStyle w:val="Default"/>
        <w:rPr>
          <w:rFonts w:ascii="Times New Roman" w:hAnsi="Times New Roman" w:cs="Times New Roman"/>
          <w:sz w:val="20"/>
          <w:szCs w:val="20"/>
        </w:rPr>
        <w:sectPr w:rsidR="00B364EB" w:rsidRPr="006470DB" w:rsidSect="001B1451">
          <w:pgSz w:w="12240" w:h="15840"/>
          <w:pgMar w:top="1440" w:right="1440" w:bottom="1440" w:left="1440" w:header="720" w:footer="720" w:gutter="0"/>
          <w:cols w:space="720"/>
          <w:docGrid w:linePitch="360"/>
        </w:sectPr>
      </w:pPr>
    </w:p>
    <w:p w14:paraId="7014F955" w14:textId="77777777" w:rsidR="0059747D" w:rsidRPr="006470DB" w:rsidRDefault="0059747D" w:rsidP="00313B3C">
      <w:pPr>
        <w:pStyle w:val="Default"/>
        <w:rPr>
          <w:rFonts w:ascii="Times New Roman" w:hAnsi="Times New Roman" w:cs="Times New Roman"/>
          <w:sz w:val="20"/>
          <w:szCs w:val="20"/>
        </w:rPr>
      </w:pPr>
      <w:r w:rsidRPr="006470DB">
        <w:rPr>
          <w:rFonts w:ascii="Times New Roman" w:hAnsi="Times New Roman" w:cs="Times New Roman"/>
          <w:sz w:val="20"/>
          <w:szCs w:val="20"/>
        </w:rPr>
        <w:t>A urinary catheter is a flex</w:t>
      </w:r>
      <w:r w:rsidR="00B364EB" w:rsidRPr="006470DB">
        <w:rPr>
          <w:rFonts w:ascii="Times New Roman" w:hAnsi="Times New Roman" w:cs="Times New Roman"/>
          <w:sz w:val="20"/>
          <w:szCs w:val="20"/>
        </w:rPr>
        <w:t xml:space="preserve">ible plastic tube used to drain </w:t>
      </w:r>
      <w:r w:rsidRPr="006470DB">
        <w:rPr>
          <w:rFonts w:ascii="Times New Roman" w:hAnsi="Times New Roman" w:cs="Times New Roman"/>
          <w:sz w:val="20"/>
          <w:szCs w:val="20"/>
        </w:rPr>
        <w:t>urine from your bladder when you cannot urinate by</w:t>
      </w:r>
      <w:r w:rsidR="00B364EB" w:rsidRPr="006470DB">
        <w:rPr>
          <w:rFonts w:ascii="Times New Roman" w:hAnsi="Times New Roman" w:cs="Times New Roman"/>
          <w:sz w:val="20"/>
          <w:szCs w:val="20"/>
        </w:rPr>
        <w:t xml:space="preserve"> </w:t>
      </w:r>
      <w:r w:rsidRPr="006470DB">
        <w:rPr>
          <w:rFonts w:ascii="Times New Roman" w:hAnsi="Times New Roman" w:cs="Times New Roman"/>
          <w:sz w:val="20"/>
          <w:szCs w:val="20"/>
        </w:rPr>
        <w:t>yourself. A doctor will place the catheter into the bladder</w:t>
      </w:r>
      <w:r w:rsidR="00B364EB" w:rsidRPr="006470DB">
        <w:rPr>
          <w:rFonts w:ascii="Times New Roman" w:hAnsi="Times New Roman" w:cs="Times New Roman"/>
          <w:sz w:val="20"/>
          <w:szCs w:val="20"/>
        </w:rPr>
        <w:t xml:space="preserve"> </w:t>
      </w:r>
      <w:r w:rsidRPr="006470DB">
        <w:rPr>
          <w:rFonts w:ascii="Times New Roman" w:hAnsi="Times New Roman" w:cs="Times New Roman"/>
          <w:sz w:val="20"/>
          <w:szCs w:val="20"/>
        </w:rPr>
        <w:t>by inserting it through the urethra, the opening that</w:t>
      </w:r>
      <w:r w:rsidR="00B364EB" w:rsidRPr="006470DB">
        <w:rPr>
          <w:rFonts w:ascii="Times New Roman" w:hAnsi="Times New Roman" w:cs="Times New Roman"/>
          <w:sz w:val="20"/>
          <w:szCs w:val="20"/>
        </w:rPr>
        <w:t xml:space="preserve"> </w:t>
      </w:r>
      <w:r w:rsidRPr="006470DB">
        <w:rPr>
          <w:rFonts w:ascii="Times New Roman" w:hAnsi="Times New Roman" w:cs="Times New Roman"/>
          <w:sz w:val="20"/>
          <w:szCs w:val="20"/>
        </w:rPr>
        <w:t>carries urine from the bladder to the outside of the body.</w:t>
      </w:r>
      <w:r w:rsidR="00B364EB" w:rsidRPr="006470DB">
        <w:rPr>
          <w:rFonts w:ascii="Times New Roman" w:hAnsi="Times New Roman" w:cs="Times New Roman"/>
          <w:sz w:val="20"/>
          <w:szCs w:val="20"/>
        </w:rPr>
        <w:t xml:space="preserve">  </w:t>
      </w:r>
      <w:r w:rsidRPr="006470DB">
        <w:rPr>
          <w:rFonts w:ascii="Times New Roman" w:hAnsi="Times New Roman" w:cs="Times New Roman"/>
          <w:sz w:val="20"/>
          <w:szCs w:val="20"/>
        </w:rPr>
        <w:t>Once the catheter is in the bladder, a small balloon is</w:t>
      </w:r>
      <w:r w:rsidR="00B364EB" w:rsidRPr="006470DB">
        <w:rPr>
          <w:rFonts w:ascii="Times New Roman" w:hAnsi="Times New Roman" w:cs="Times New Roman"/>
          <w:sz w:val="20"/>
          <w:szCs w:val="20"/>
        </w:rPr>
        <w:t xml:space="preserve"> </w:t>
      </w:r>
      <w:r w:rsidRPr="006470DB">
        <w:rPr>
          <w:rFonts w:ascii="Times New Roman" w:hAnsi="Times New Roman" w:cs="Times New Roman"/>
          <w:sz w:val="20"/>
          <w:szCs w:val="20"/>
        </w:rPr>
        <w:t>inflated to keep the catheter in place. The catheter allows</w:t>
      </w:r>
      <w:r w:rsidR="00B364EB" w:rsidRPr="006470DB">
        <w:rPr>
          <w:rFonts w:ascii="Times New Roman" w:hAnsi="Times New Roman" w:cs="Times New Roman"/>
          <w:sz w:val="20"/>
          <w:szCs w:val="20"/>
        </w:rPr>
        <w:t xml:space="preserve"> </w:t>
      </w:r>
      <w:r w:rsidRPr="006470DB">
        <w:rPr>
          <w:rFonts w:ascii="Times New Roman" w:hAnsi="Times New Roman" w:cs="Times New Roman"/>
          <w:sz w:val="20"/>
          <w:szCs w:val="20"/>
        </w:rPr>
        <w:t>urine to drain from the bladder into a bag that is usually</w:t>
      </w:r>
      <w:r w:rsidR="00B364EB" w:rsidRPr="006470DB">
        <w:rPr>
          <w:rFonts w:ascii="Times New Roman" w:hAnsi="Times New Roman" w:cs="Times New Roman"/>
          <w:sz w:val="20"/>
          <w:szCs w:val="20"/>
        </w:rPr>
        <w:t xml:space="preserve"> </w:t>
      </w:r>
      <w:r w:rsidRPr="006470DB">
        <w:rPr>
          <w:rFonts w:ascii="Times New Roman" w:hAnsi="Times New Roman" w:cs="Times New Roman"/>
          <w:sz w:val="20"/>
          <w:szCs w:val="20"/>
        </w:rPr>
        <w:t>attached to the thigh.</w:t>
      </w:r>
    </w:p>
    <w:p w14:paraId="6FAE34A0" w14:textId="77777777" w:rsidR="0059747D" w:rsidRPr="006470DB" w:rsidRDefault="0059747D" w:rsidP="00313B3C">
      <w:pPr>
        <w:pStyle w:val="Default"/>
        <w:rPr>
          <w:rFonts w:ascii="Times New Roman" w:hAnsi="Times New Roman" w:cs="Times New Roman"/>
          <w:sz w:val="20"/>
          <w:szCs w:val="20"/>
        </w:rPr>
      </w:pPr>
    </w:p>
    <w:p w14:paraId="0925DCFB" w14:textId="77777777" w:rsidR="00B364EB" w:rsidRPr="006470DB" w:rsidRDefault="00B364EB" w:rsidP="00313B3C">
      <w:pPr>
        <w:pStyle w:val="Default"/>
        <w:rPr>
          <w:rFonts w:ascii="Times New Roman" w:hAnsi="Times New Roman" w:cs="Times New Roman"/>
          <w:sz w:val="20"/>
          <w:szCs w:val="20"/>
        </w:rPr>
        <w:sectPr w:rsidR="00B364EB" w:rsidRPr="006470DB" w:rsidSect="00B364EB">
          <w:type w:val="continuous"/>
          <w:pgSz w:w="12240" w:h="15840"/>
          <w:pgMar w:top="1440" w:right="1440" w:bottom="1440" w:left="1440" w:header="720" w:footer="720" w:gutter="0"/>
          <w:cols w:space="720"/>
          <w:docGrid w:linePitch="360"/>
        </w:sectPr>
      </w:pPr>
    </w:p>
    <w:p w14:paraId="0C9B5098" w14:textId="77777777" w:rsidR="00B364EB" w:rsidRPr="006470DB" w:rsidRDefault="0059747D" w:rsidP="00313B3C">
      <w:pPr>
        <w:pStyle w:val="Default"/>
        <w:rPr>
          <w:rFonts w:ascii="Times New Roman" w:hAnsi="Times New Roman" w:cs="Times New Roman"/>
          <w:sz w:val="20"/>
          <w:szCs w:val="20"/>
        </w:rPr>
      </w:pPr>
      <w:r w:rsidRPr="006470DB">
        <w:rPr>
          <w:rFonts w:ascii="Times New Roman" w:hAnsi="Times New Roman" w:cs="Times New Roman"/>
          <w:sz w:val="20"/>
          <w:szCs w:val="20"/>
        </w:rPr>
        <w:t>A catheter may be needed because of certain medical</w:t>
      </w:r>
      <w:r w:rsidR="00B364EB" w:rsidRPr="006470DB">
        <w:rPr>
          <w:rFonts w:ascii="Times New Roman" w:hAnsi="Times New Roman" w:cs="Times New Roman"/>
          <w:sz w:val="20"/>
          <w:szCs w:val="20"/>
        </w:rPr>
        <w:t xml:space="preserve"> </w:t>
      </w:r>
      <w:r w:rsidRPr="006470DB">
        <w:rPr>
          <w:rFonts w:ascii="Times New Roman" w:hAnsi="Times New Roman" w:cs="Times New Roman"/>
          <w:sz w:val="20"/>
          <w:szCs w:val="20"/>
        </w:rPr>
        <w:t>conditions, such as an enlarged prostate, the inability to</w:t>
      </w:r>
      <w:r w:rsidR="00B364EB" w:rsidRPr="006470DB">
        <w:rPr>
          <w:rFonts w:ascii="Times New Roman" w:hAnsi="Times New Roman" w:cs="Times New Roman"/>
          <w:sz w:val="20"/>
          <w:szCs w:val="20"/>
        </w:rPr>
        <w:t xml:space="preserve"> </w:t>
      </w:r>
      <w:r w:rsidRPr="006470DB">
        <w:rPr>
          <w:rFonts w:ascii="Times New Roman" w:hAnsi="Times New Roman" w:cs="Times New Roman"/>
          <w:sz w:val="20"/>
          <w:szCs w:val="20"/>
        </w:rPr>
        <w:t>control the release of urine, or after surgery on the pelvis</w:t>
      </w:r>
      <w:r w:rsidR="00B364EB" w:rsidRPr="006470DB">
        <w:rPr>
          <w:rFonts w:ascii="Times New Roman" w:hAnsi="Times New Roman" w:cs="Times New Roman"/>
          <w:sz w:val="20"/>
          <w:szCs w:val="20"/>
        </w:rPr>
        <w:t xml:space="preserve"> or urinary tract. Urinary </w:t>
      </w:r>
      <w:r w:rsidRPr="006470DB">
        <w:rPr>
          <w:rFonts w:ascii="Times New Roman" w:hAnsi="Times New Roman" w:cs="Times New Roman"/>
          <w:sz w:val="20"/>
          <w:szCs w:val="20"/>
        </w:rPr>
        <w:t>catheters are also used when the</w:t>
      </w:r>
      <w:r w:rsidR="00B364EB" w:rsidRPr="006470DB">
        <w:rPr>
          <w:rFonts w:ascii="Times New Roman" w:hAnsi="Times New Roman" w:cs="Times New Roman"/>
          <w:sz w:val="20"/>
          <w:szCs w:val="20"/>
        </w:rPr>
        <w:t xml:space="preserve"> </w:t>
      </w:r>
      <w:r w:rsidRPr="006470DB">
        <w:rPr>
          <w:rFonts w:ascii="Times New Roman" w:hAnsi="Times New Roman" w:cs="Times New Roman"/>
          <w:sz w:val="20"/>
          <w:szCs w:val="20"/>
        </w:rPr>
        <w:t>lower part of the body is paralyzed.</w:t>
      </w:r>
    </w:p>
    <w:p w14:paraId="3D6F8EAB" w14:textId="77777777" w:rsidR="00B364EB" w:rsidRPr="006470DB" w:rsidRDefault="00B364EB" w:rsidP="00313B3C">
      <w:pPr>
        <w:pStyle w:val="Default"/>
        <w:rPr>
          <w:rFonts w:ascii="Times New Roman" w:hAnsi="Times New Roman" w:cs="Times New Roman"/>
          <w:sz w:val="20"/>
          <w:szCs w:val="20"/>
        </w:rPr>
        <w:sectPr w:rsidR="00B364EB" w:rsidRPr="006470DB" w:rsidSect="00B364EB">
          <w:type w:val="continuous"/>
          <w:pgSz w:w="12240" w:h="15840"/>
          <w:pgMar w:top="1440" w:right="1440" w:bottom="1440" w:left="1440" w:header="720" w:footer="720" w:gutter="0"/>
          <w:cols w:space="720"/>
          <w:docGrid w:linePitch="360"/>
        </w:sectPr>
      </w:pPr>
    </w:p>
    <w:p w14:paraId="7BC0F97A" w14:textId="77777777" w:rsidR="0059747D" w:rsidRPr="006470DB" w:rsidRDefault="0059747D" w:rsidP="00313B3C">
      <w:pPr>
        <w:pStyle w:val="Default"/>
        <w:rPr>
          <w:rFonts w:ascii="Times New Roman" w:hAnsi="Times New Roman" w:cs="Times New Roman"/>
          <w:sz w:val="20"/>
          <w:szCs w:val="20"/>
        </w:rPr>
      </w:pPr>
    </w:p>
    <w:p w14:paraId="352FC8D6" w14:textId="77777777" w:rsidR="006470DB" w:rsidRPr="006470DB" w:rsidRDefault="0059747D" w:rsidP="00313B3C">
      <w:pPr>
        <w:pStyle w:val="Default"/>
        <w:rPr>
          <w:rFonts w:ascii="Times New Roman" w:hAnsi="Times New Roman" w:cs="Times New Roman"/>
          <w:b/>
          <w:sz w:val="20"/>
          <w:szCs w:val="20"/>
        </w:rPr>
      </w:pPr>
      <w:r w:rsidRPr="006470DB">
        <w:rPr>
          <w:rFonts w:ascii="Times New Roman" w:hAnsi="Times New Roman" w:cs="Times New Roman"/>
          <w:b/>
          <w:sz w:val="20"/>
          <w:szCs w:val="20"/>
        </w:rPr>
        <w:t xml:space="preserve">Catheter care </w:t>
      </w:r>
    </w:p>
    <w:p w14:paraId="05389BFA" w14:textId="77777777" w:rsidR="006470DB" w:rsidRPr="006470DB" w:rsidRDefault="006470DB" w:rsidP="00313B3C">
      <w:pPr>
        <w:pStyle w:val="Default"/>
        <w:rPr>
          <w:rFonts w:ascii="Times New Roman" w:hAnsi="Times New Roman" w:cs="Times New Roman"/>
          <w:sz w:val="20"/>
          <w:szCs w:val="20"/>
        </w:rPr>
      </w:pPr>
      <w:r w:rsidRPr="006470DB">
        <w:rPr>
          <w:rFonts w:ascii="Times New Roman" w:hAnsi="Times New Roman" w:cs="Times New Roman"/>
          <w:sz w:val="20"/>
          <w:szCs w:val="20"/>
        </w:rPr>
        <w:t xml:space="preserve">Always wash your hands before and after dealing with your catheter. </w:t>
      </w:r>
    </w:p>
    <w:p w14:paraId="67C47E50" w14:textId="77777777" w:rsidR="006470DB" w:rsidRPr="006470DB" w:rsidRDefault="006470DB" w:rsidP="00313B3C">
      <w:pPr>
        <w:pStyle w:val="Default"/>
        <w:numPr>
          <w:ilvl w:val="0"/>
          <w:numId w:val="7"/>
        </w:numPr>
        <w:rPr>
          <w:rFonts w:ascii="Times New Roman" w:hAnsi="Times New Roman" w:cs="Times New Roman"/>
          <w:sz w:val="20"/>
          <w:szCs w:val="20"/>
        </w:rPr>
      </w:pPr>
      <w:r w:rsidRPr="006470DB">
        <w:rPr>
          <w:rFonts w:ascii="Times New Roman" w:hAnsi="Times New Roman" w:cs="Times New Roman"/>
          <w:sz w:val="20"/>
          <w:szCs w:val="20"/>
        </w:rPr>
        <w:t xml:space="preserve">Make sure that urine is flowing out of the catheter into the drainage bag. </w:t>
      </w:r>
    </w:p>
    <w:p w14:paraId="782EC19D" w14:textId="77777777" w:rsidR="006470DB" w:rsidRPr="006470DB" w:rsidRDefault="006470DB" w:rsidP="00313B3C">
      <w:pPr>
        <w:pStyle w:val="Default"/>
        <w:numPr>
          <w:ilvl w:val="0"/>
          <w:numId w:val="7"/>
        </w:numPr>
        <w:rPr>
          <w:rFonts w:ascii="Times New Roman" w:hAnsi="Times New Roman" w:cs="Times New Roman"/>
          <w:sz w:val="20"/>
          <w:szCs w:val="20"/>
        </w:rPr>
      </w:pPr>
      <w:r w:rsidRPr="006470DB">
        <w:rPr>
          <w:rFonts w:ascii="Times New Roman" w:hAnsi="Times New Roman" w:cs="Times New Roman"/>
          <w:sz w:val="20"/>
          <w:szCs w:val="20"/>
        </w:rPr>
        <w:t xml:space="preserve">Make sure the tube doesn't get twisted or kinked. </w:t>
      </w:r>
    </w:p>
    <w:p w14:paraId="34C69C39" w14:textId="77777777" w:rsidR="006470DB" w:rsidRPr="006470DB" w:rsidRDefault="006470DB" w:rsidP="00313B3C">
      <w:pPr>
        <w:pStyle w:val="Default"/>
        <w:numPr>
          <w:ilvl w:val="0"/>
          <w:numId w:val="7"/>
        </w:numPr>
        <w:rPr>
          <w:rFonts w:ascii="Times New Roman" w:hAnsi="Times New Roman" w:cs="Times New Roman"/>
          <w:sz w:val="20"/>
          <w:szCs w:val="20"/>
        </w:rPr>
      </w:pPr>
      <w:r w:rsidRPr="006470DB">
        <w:rPr>
          <w:rFonts w:ascii="Times New Roman" w:hAnsi="Times New Roman" w:cs="Times New Roman"/>
          <w:sz w:val="20"/>
          <w:szCs w:val="20"/>
        </w:rPr>
        <w:t xml:space="preserve">Check the area around the urethra for inflammation or signs of infection, such as irritated, swollen, red or tender skin at the insertion site or drainage around the catheter. </w:t>
      </w:r>
    </w:p>
    <w:p w14:paraId="4263F7AC" w14:textId="77777777" w:rsidR="0059747D" w:rsidRPr="006470DB" w:rsidRDefault="006470DB" w:rsidP="00313B3C">
      <w:pPr>
        <w:pStyle w:val="Default"/>
        <w:numPr>
          <w:ilvl w:val="0"/>
          <w:numId w:val="7"/>
        </w:numPr>
        <w:rPr>
          <w:rFonts w:ascii="Times New Roman" w:hAnsi="Times New Roman" w:cs="Times New Roman"/>
          <w:sz w:val="20"/>
          <w:szCs w:val="20"/>
        </w:rPr>
      </w:pPr>
      <w:r w:rsidRPr="006470DB">
        <w:rPr>
          <w:rFonts w:ascii="Times New Roman" w:hAnsi="Times New Roman" w:cs="Times New Roman"/>
          <w:sz w:val="20"/>
          <w:szCs w:val="20"/>
        </w:rPr>
        <w:t>Keep the drainage bag below the level of the bladder. Make sure that the drainage bag does not drag a</w:t>
      </w:r>
      <w:r w:rsidR="0059747D" w:rsidRPr="006470DB">
        <w:rPr>
          <w:rFonts w:ascii="Times New Roman" w:hAnsi="Times New Roman" w:cs="Times New Roman"/>
          <w:sz w:val="20"/>
          <w:szCs w:val="20"/>
        </w:rPr>
        <w:t xml:space="preserve">nd pull on the catheter. </w:t>
      </w:r>
    </w:p>
    <w:p w14:paraId="10214778" w14:textId="77777777" w:rsidR="0059747D" w:rsidRPr="006470DB" w:rsidRDefault="0059747D" w:rsidP="00313B3C">
      <w:pPr>
        <w:pStyle w:val="Default"/>
        <w:numPr>
          <w:ilvl w:val="0"/>
          <w:numId w:val="7"/>
        </w:numPr>
        <w:rPr>
          <w:rFonts w:ascii="Times New Roman" w:hAnsi="Times New Roman" w:cs="Times New Roman"/>
          <w:sz w:val="20"/>
          <w:szCs w:val="20"/>
        </w:rPr>
      </w:pPr>
      <w:r w:rsidRPr="006470DB">
        <w:rPr>
          <w:rFonts w:ascii="Times New Roman" w:hAnsi="Times New Roman" w:cs="Times New Roman"/>
          <w:sz w:val="20"/>
          <w:szCs w:val="20"/>
        </w:rPr>
        <w:t xml:space="preserve">Unless you've been told otherwise, it's okay to shower with your catheter and drainage bag in place. </w:t>
      </w:r>
    </w:p>
    <w:p w14:paraId="67BF9318" w14:textId="77777777" w:rsidR="0059747D" w:rsidRPr="006470DB" w:rsidRDefault="0059747D" w:rsidP="00313B3C">
      <w:pPr>
        <w:pStyle w:val="Default"/>
        <w:numPr>
          <w:ilvl w:val="0"/>
          <w:numId w:val="7"/>
        </w:numPr>
        <w:rPr>
          <w:rFonts w:ascii="Times New Roman" w:hAnsi="Times New Roman" w:cs="Times New Roman"/>
          <w:sz w:val="20"/>
          <w:szCs w:val="20"/>
        </w:rPr>
      </w:pPr>
      <w:r w:rsidRPr="006470DB">
        <w:rPr>
          <w:rFonts w:ascii="Times New Roman" w:hAnsi="Times New Roman" w:cs="Times New Roman"/>
          <w:sz w:val="20"/>
          <w:szCs w:val="20"/>
        </w:rPr>
        <w:t xml:space="preserve">Clean the area around the drainage tube twice a day, using soap and water. Dry with a clean towel afterward. </w:t>
      </w:r>
    </w:p>
    <w:p w14:paraId="3B7AEB04" w14:textId="77777777" w:rsidR="0059747D" w:rsidRPr="006470DB" w:rsidRDefault="0059747D" w:rsidP="00313B3C">
      <w:pPr>
        <w:pStyle w:val="Default"/>
        <w:numPr>
          <w:ilvl w:val="0"/>
          <w:numId w:val="7"/>
        </w:numPr>
        <w:rPr>
          <w:rFonts w:ascii="Times New Roman" w:hAnsi="Times New Roman" w:cs="Times New Roman"/>
          <w:sz w:val="20"/>
          <w:szCs w:val="20"/>
        </w:rPr>
      </w:pPr>
      <w:r w:rsidRPr="006470DB">
        <w:rPr>
          <w:rFonts w:ascii="Times New Roman" w:hAnsi="Times New Roman" w:cs="Times New Roman"/>
          <w:sz w:val="20"/>
          <w:szCs w:val="20"/>
        </w:rPr>
        <w:t xml:space="preserve">Do not tug or pull on the catheter. </w:t>
      </w:r>
    </w:p>
    <w:p w14:paraId="7596D67C" w14:textId="77777777" w:rsidR="0059747D" w:rsidRPr="006470DB" w:rsidRDefault="0059747D" w:rsidP="00313B3C">
      <w:pPr>
        <w:pStyle w:val="Default"/>
        <w:numPr>
          <w:ilvl w:val="0"/>
          <w:numId w:val="7"/>
        </w:numPr>
        <w:rPr>
          <w:rFonts w:ascii="Times New Roman" w:hAnsi="Times New Roman" w:cs="Times New Roman"/>
          <w:sz w:val="20"/>
          <w:szCs w:val="20"/>
        </w:rPr>
      </w:pPr>
      <w:r w:rsidRPr="006470DB">
        <w:rPr>
          <w:rFonts w:ascii="Times New Roman" w:hAnsi="Times New Roman" w:cs="Times New Roman"/>
          <w:sz w:val="20"/>
          <w:szCs w:val="20"/>
        </w:rPr>
        <w:t xml:space="preserve">Do not have sexual intercourse while wearing an indwelling catheter. </w:t>
      </w:r>
    </w:p>
    <w:p w14:paraId="36AF51AD" w14:textId="77777777" w:rsidR="0059747D" w:rsidRPr="006470DB" w:rsidRDefault="0059747D" w:rsidP="00313B3C">
      <w:pPr>
        <w:pStyle w:val="Default"/>
        <w:numPr>
          <w:ilvl w:val="0"/>
          <w:numId w:val="7"/>
        </w:numPr>
        <w:rPr>
          <w:rFonts w:ascii="Times New Roman" w:hAnsi="Times New Roman" w:cs="Times New Roman"/>
          <w:sz w:val="20"/>
          <w:szCs w:val="20"/>
        </w:rPr>
      </w:pPr>
      <w:r w:rsidRPr="006470DB">
        <w:rPr>
          <w:rFonts w:ascii="Times New Roman" w:hAnsi="Times New Roman" w:cs="Times New Roman"/>
          <w:sz w:val="20"/>
          <w:szCs w:val="20"/>
        </w:rPr>
        <w:t xml:space="preserve">You may wrap a small piece of gauze around the area where the catheter comes out of your body. Change the gauze if it feels wet. Use a new piece of gauze each time you clean your catheter. </w:t>
      </w:r>
    </w:p>
    <w:p w14:paraId="7EDD32C9" w14:textId="77777777" w:rsidR="00090676" w:rsidRPr="006470DB" w:rsidRDefault="00090676" w:rsidP="00313B3C">
      <w:pPr>
        <w:pStyle w:val="Default"/>
        <w:numPr>
          <w:ilvl w:val="0"/>
          <w:numId w:val="7"/>
        </w:numPr>
        <w:rPr>
          <w:rFonts w:ascii="Times New Roman" w:hAnsi="Times New Roman" w:cs="Times New Roman"/>
          <w:sz w:val="20"/>
          <w:szCs w:val="20"/>
        </w:rPr>
      </w:pPr>
      <w:r w:rsidRPr="006470DB">
        <w:rPr>
          <w:rFonts w:ascii="Times New Roman" w:hAnsi="Times New Roman" w:cs="Times New Roman"/>
          <w:sz w:val="20"/>
          <w:szCs w:val="20"/>
        </w:rPr>
        <w:t>At night you may wish to hang the bag on the side of your bed.</w:t>
      </w:r>
    </w:p>
    <w:p w14:paraId="06F23A2A" w14:textId="77777777" w:rsidR="00090676" w:rsidRPr="006470DB" w:rsidRDefault="00090676" w:rsidP="00313B3C">
      <w:pPr>
        <w:pStyle w:val="Default"/>
        <w:numPr>
          <w:ilvl w:val="0"/>
          <w:numId w:val="7"/>
        </w:numPr>
        <w:rPr>
          <w:rFonts w:ascii="Times New Roman" w:hAnsi="Times New Roman" w:cs="Times New Roman"/>
          <w:sz w:val="20"/>
          <w:szCs w:val="20"/>
        </w:rPr>
      </w:pPr>
      <w:r w:rsidRPr="006470DB">
        <w:rPr>
          <w:rFonts w:ascii="Times New Roman" w:hAnsi="Times New Roman" w:cs="Times New Roman"/>
          <w:sz w:val="20"/>
          <w:szCs w:val="20"/>
        </w:rPr>
        <w:t>Do not allow the bag to pull on the catheter.</w:t>
      </w:r>
      <w:r w:rsidR="00B364EB" w:rsidRPr="006470DB">
        <w:rPr>
          <w:rFonts w:ascii="Times New Roman" w:hAnsi="Times New Roman" w:cs="Times New Roman"/>
          <w:sz w:val="20"/>
          <w:szCs w:val="20"/>
        </w:rPr>
        <w:t xml:space="preserve">  </w:t>
      </w:r>
    </w:p>
    <w:p w14:paraId="15AE1B87" w14:textId="77777777" w:rsidR="0059747D" w:rsidRPr="006470DB" w:rsidRDefault="0059747D" w:rsidP="00313B3C">
      <w:pPr>
        <w:spacing w:after="0" w:line="240" w:lineRule="auto"/>
        <w:rPr>
          <w:rFonts w:ascii="Times New Roman" w:hAnsi="Times New Roman" w:cs="Times New Roman"/>
          <w:b/>
          <w:sz w:val="20"/>
          <w:szCs w:val="20"/>
        </w:rPr>
      </w:pPr>
    </w:p>
    <w:p w14:paraId="5362BB58" w14:textId="77777777" w:rsidR="006470DB" w:rsidRPr="006470DB" w:rsidRDefault="00090676" w:rsidP="00313B3C">
      <w:pPr>
        <w:pStyle w:val="Default"/>
        <w:rPr>
          <w:rFonts w:ascii="Times New Roman" w:hAnsi="Times New Roman" w:cs="Times New Roman"/>
          <w:b/>
          <w:sz w:val="20"/>
          <w:szCs w:val="20"/>
        </w:rPr>
      </w:pPr>
      <w:r w:rsidRPr="006470DB">
        <w:rPr>
          <w:rFonts w:ascii="Times New Roman" w:hAnsi="Times New Roman" w:cs="Times New Roman"/>
          <w:b/>
          <w:sz w:val="20"/>
          <w:szCs w:val="20"/>
        </w:rPr>
        <w:t>Living with a catheter</w:t>
      </w:r>
    </w:p>
    <w:p w14:paraId="0DBA0CBE" w14:textId="77777777" w:rsidR="006470DB" w:rsidRPr="006470DB" w:rsidRDefault="006470DB" w:rsidP="00313B3C">
      <w:pPr>
        <w:pStyle w:val="Default"/>
        <w:rPr>
          <w:rFonts w:ascii="Times New Roman" w:hAnsi="Times New Roman" w:cs="Times New Roman"/>
          <w:sz w:val="20"/>
          <w:szCs w:val="20"/>
        </w:rPr>
      </w:pPr>
      <w:r w:rsidRPr="006470DB">
        <w:rPr>
          <w:rFonts w:ascii="Times New Roman" w:hAnsi="Times New Roman" w:cs="Times New Roman"/>
          <w:sz w:val="20"/>
          <w:szCs w:val="20"/>
        </w:rPr>
        <w:t xml:space="preserve">Try to prevent constipation, and be sure you drink enough fluids.  Most adults should drink between 8 and 10 glasses of water, </w:t>
      </w:r>
      <w:proofErr w:type="spellStart"/>
      <w:r w:rsidRPr="006470DB">
        <w:rPr>
          <w:rFonts w:ascii="Times New Roman" w:hAnsi="Times New Roman" w:cs="Times New Roman"/>
          <w:sz w:val="20"/>
          <w:szCs w:val="20"/>
        </w:rPr>
        <w:t>non caffeinated</w:t>
      </w:r>
      <w:proofErr w:type="spellEnd"/>
      <w:r w:rsidRPr="006470DB">
        <w:rPr>
          <w:rFonts w:ascii="Times New Roman" w:hAnsi="Times New Roman" w:cs="Times New Roman"/>
          <w:sz w:val="20"/>
          <w:szCs w:val="20"/>
        </w:rPr>
        <w:t xml:space="preserve"> beverages, or fruit juice each day.  Include fruits, vegetables, and fiber in your diet each day.  Try a stool softener, such as Colace, if your stools are very hard.</w:t>
      </w:r>
    </w:p>
    <w:p w14:paraId="35878C79" w14:textId="77777777" w:rsidR="006470DB" w:rsidRPr="006470DB" w:rsidRDefault="006470DB" w:rsidP="00313B3C">
      <w:pPr>
        <w:pStyle w:val="Default"/>
        <w:rPr>
          <w:rFonts w:ascii="Times New Roman" w:hAnsi="Times New Roman" w:cs="Times New Roman"/>
          <w:b/>
          <w:sz w:val="20"/>
          <w:szCs w:val="20"/>
        </w:rPr>
      </w:pPr>
    </w:p>
    <w:p w14:paraId="2C24C152" w14:textId="77777777" w:rsidR="00090676" w:rsidRPr="006470DB" w:rsidRDefault="00090676" w:rsidP="00313B3C">
      <w:pPr>
        <w:pStyle w:val="Default"/>
        <w:rPr>
          <w:rFonts w:ascii="Times New Roman" w:hAnsi="Times New Roman" w:cs="Times New Roman"/>
          <w:sz w:val="20"/>
          <w:szCs w:val="20"/>
        </w:rPr>
      </w:pPr>
      <w:r w:rsidRPr="006470DB">
        <w:rPr>
          <w:rFonts w:ascii="Times New Roman" w:hAnsi="Times New Roman" w:cs="Times New Roman"/>
          <w:b/>
          <w:sz w:val="20"/>
          <w:szCs w:val="20"/>
        </w:rPr>
        <w:t>Draining the urine collection bag</w:t>
      </w:r>
      <w:r w:rsidRPr="006470DB">
        <w:rPr>
          <w:rFonts w:ascii="Times New Roman" w:hAnsi="Times New Roman" w:cs="Times New Roman"/>
          <w:sz w:val="20"/>
          <w:szCs w:val="20"/>
        </w:rPr>
        <w:t xml:space="preserve"> </w:t>
      </w:r>
    </w:p>
    <w:p w14:paraId="19192595" w14:textId="77777777" w:rsidR="00090676" w:rsidRPr="006470DB" w:rsidRDefault="00090676" w:rsidP="00313B3C">
      <w:pPr>
        <w:pStyle w:val="Default"/>
        <w:rPr>
          <w:rFonts w:ascii="Times New Roman" w:hAnsi="Times New Roman" w:cs="Times New Roman"/>
          <w:sz w:val="20"/>
          <w:szCs w:val="20"/>
        </w:rPr>
      </w:pPr>
      <w:r w:rsidRPr="006470DB">
        <w:rPr>
          <w:rFonts w:ascii="Times New Roman" w:hAnsi="Times New Roman" w:cs="Times New Roman"/>
          <w:sz w:val="20"/>
          <w:szCs w:val="20"/>
        </w:rPr>
        <w:t xml:space="preserve">You will need to empty the bag regularly, whenever it is half-full, and at bedtime. </w:t>
      </w:r>
    </w:p>
    <w:p w14:paraId="74C380D8" w14:textId="77777777" w:rsidR="00090676" w:rsidRPr="006470DB" w:rsidRDefault="00090676" w:rsidP="00313B3C">
      <w:pPr>
        <w:pStyle w:val="Default"/>
        <w:numPr>
          <w:ilvl w:val="0"/>
          <w:numId w:val="7"/>
        </w:numPr>
        <w:rPr>
          <w:rFonts w:ascii="Times New Roman" w:hAnsi="Times New Roman" w:cs="Times New Roman"/>
          <w:sz w:val="20"/>
          <w:szCs w:val="20"/>
        </w:rPr>
      </w:pPr>
      <w:r w:rsidRPr="006470DB">
        <w:rPr>
          <w:rFonts w:ascii="Times New Roman" w:hAnsi="Times New Roman" w:cs="Times New Roman"/>
          <w:sz w:val="20"/>
          <w:szCs w:val="20"/>
        </w:rPr>
        <w:t xml:space="preserve">Wash your hands with soap and water.  If you are emptying another person’s collection bag you may wish to wear disposable gloves. </w:t>
      </w:r>
    </w:p>
    <w:p w14:paraId="0B32D5C2" w14:textId="77777777" w:rsidR="00090676" w:rsidRPr="006470DB" w:rsidRDefault="00090676" w:rsidP="00313B3C">
      <w:pPr>
        <w:pStyle w:val="Default"/>
        <w:numPr>
          <w:ilvl w:val="0"/>
          <w:numId w:val="7"/>
        </w:numPr>
        <w:rPr>
          <w:rFonts w:ascii="Times New Roman" w:hAnsi="Times New Roman" w:cs="Times New Roman"/>
          <w:sz w:val="20"/>
          <w:szCs w:val="20"/>
        </w:rPr>
      </w:pPr>
      <w:r w:rsidRPr="006470DB">
        <w:rPr>
          <w:rFonts w:ascii="Times New Roman" w:hAnsi="Times New Roman" w:cs="Times New Roman"/>
          <w:sz w:val="20"/>
          <w:szCs w:val="20"/>
        </w:rPr>
        <w:t>Unfasten the tube from the drainage bag.</w:t>
      </w:r>
    </w:p>
    <w:p w14:paraId="383F2D8C" w14:textId="77777777" w:rsidR="00090676" w:rsidRPr="006470DB" w:rsidRDefault="00090676" w:rsidP="00313B3C">
      <w:pPr>
        <w:pStyle w:val="Default"/>
        <w:numPr>
          <w:ilvl w:val="0"/>
          <w:numId w:val="7"/>
        </w:numPr>
        <w:rPr>
          <w:rFonts w:ascii="Times New Roman" w:hAnsi="Times New Roman" w:cs="Times New Roman"/>
          <w:sz w:val="20"/>
          <w:szCs w:val="20"/>
        </w:rPr>
      </w:pPr>
      <w:r w:rsidRPr="006470DB">
        <w:rPr>
          <w:rFonts w:ascii="Times New Roman" w:hAnsi="Times New Roman" w:cs="Times New Roman"/>
          <w:sz w:val="20"/>
          <w:szCs w:val="20"/>
        </w:rPr>
        <w:t xml:space="preserve">Fasten the tubing clamp and remove the drainage bag. </w:t>
      </w:r>
    </w:p>
    <w:p w14:paraId="6AC324EE" w14:textId="77777777" w:rsidR="00090676" w:rsidRPr="006470DB" w:rsidRDefault="00090676" w:rsidP="00313B3C">
      <w:pPr>
        <w:pStyle w:val="Default"/>
        <w:numPr>
          <w:ilvl w:val="0"/>
          <w:numId w:val="7"/>
        </w:numPr>
        <w:rPr>
          <w:rFonts w:ascii="Times New Roman" w:hAnsi="Times New Roman" w:cs="Times New Roman"/>
          <w:sz w:val="20"/>
          <w:szCs w:val="20"/>
        </w:rPr>
      </w:pPr>
      <w:r w:rsidRPr="006470DB">
        <w:rPr>
          <w:rFonts w:ascii="Times New Roman" w:hAnsi="Times New Roman" w:cs="Times New Roman"/>
          <w:sz w:val="20"/>
          <w:szCs w:val="20"/>
        </w:rPr>
        <w:t xml:space="preserve">Drain the urine into the toilet.  Avoid touching the tubing or drainage cap on the toilet, the collection container, or the floor. </w:t>
      </w:r>
    </w:p>
    <w:p w14:paraId="5B6CACD4" w14:textId="77777777" w:rsidR="00090676" w:rsidRPr="006470DB" w:rsidRDefault="00B364EB" w:rsidP="00313B3C">
      <w:pPr>
        <w:pStyle w:val="Default"/>
        <w:numPr>
          <w:ilvl w:val="0"/>
          <w:numId w:val="7"/>
        </w:numPr>
        <w:rPr>
          <w:rFonts w:ascii="Times New Roman" w:hAnsi="Times New Roman" w:cs="Times New Roman"/>
          <w:sz w:val="20"/>
          <w:szCs w:val="20"/>
        </w:rPr>
      </w:pPr>
      <w:r w:rsidRPr="006470DB">
        <w:rPr>
          <w:rFonts w:ascii="Times New Roman" w:hAnsi="Times New Roman" w:cs="Times New Roman"/>
          <w:sz w:val="20"/>
          <w:szCs w:val="20"/>
        </w:rPr>
        <w:t>Replace the drainage cap, close the clamp, and refasten the collection tube to the drainage bag</w:t>
      </w:r>
      <w:r w:rsidR="00090676" w:rsidRPr="006470DB">
        <w:rPr>
          <w:rFonts w:ascii="Times New Roman" w:hAnsi="Times New Roman" w:cs="Times New Roman"/>
          <w:sz w:val="20"/>
          <w:szCs w:val="20"/>
        </w:rPr>
        <w:t xml:space="preserve">. </w:t>
      </w:r>
    </w:p>
    <w:p w14:paraId="732F3035" w14:textId="77777777" w:rsidR="00090676" w:rsidRPr="006470DB" w:rsidRDefault="00B364EB" w:rsidP="00313B3C">
      <w:pPr>
        <w:pStyle w:val="Default"/>
        <w:numPr>
          <w:ilvl w:val="0"/>
          <w:numId w:val="7"/>
        </w:numPr>
        <w:rPr>
          <w:rFonts w:ascii="Times New Roman" w:hAnsi="Times New Roman" w:cs="Times New Roman"/>
          <w:sz w:val="20"/>
          <w:szCs w:val="20"/>
        </w:rPr>
      </w:pPr>
      <w:r w:rsidRPr="006470DB">
        <w:rPr>
          <w:rFonts w:ascii="Times New Roman" w:hAnsi="Times New Roman" w:cs="Times New Roman"/>
          <w:sz w:val="20"/>
          <w:szCs w:val="20"/>
        </w:rPr>
        <w:t>Refasten the collection tube to the drainage bag</w:t>
      </w:r>
      <w:r w:rsidR="00090676" w:rsidRPr="006470DB">
        <w:rPr>
          <w:rFonts w:ascii="Times New Roman" w:hAnsi="Times New Roman" w:cs="Times New Roman"/>
          <w:sz w:val="20"/>
          <w:szCs w:val="20"/>
        </w:rPr>
        <w:t xml:space="preserve">. </w:t>
      </w:r>
    </w:p>
    <w:p w14:paraId="7459505F" w14:textId="77777777" w:rsidR="00090676" w:rsidRPr="006470DB" w:rsidRDefault="00B364EB" w:rsidP="00313B3C">
      <w:pPr>
        <w:pStyle w:val="Default"/>
        <w:numPr>
          <w:ilvl w:val="0"/>
          <w:numId w:val="7"/>
        </w:numPr>
        <w:rPr>
          <w:rFonts w:ascii="Times New Roman" w:hAnsi="Times New Roman" w:cs="Times New Roman"/>
          <w:sz w:val="20"/>
          <w:szCs w:val="20"/>
        </w:rPr>
      </w:pPr>
      <w:r w:rsidRPr="006470DB">
        <w:rPr>
          <w:rFonts w:ascii="Times New Roman" w:hAnsi="Times New Roman" w:cs="Times New Roman"/>
          <w:sz w:val="20"/>
          <w:szCs w:val="20"/>
        </w:rPr>
        <w:t>Wash your hands with soap and water</w:t>
      </w:r>
      <w:r w:rsidR="00090676" w:rsidRPr="006470DB">
        <w:rPr>
          <w:rFonts w:ascii="Times New Roman" w:hAnsi="Times New Roman" w:cs="Times New Roman"/>
          <w:sz w:val="20"/>
          <w:szCs w:val="20"/>
        </w:rPr>
        <w:t xml:space="preserve">. </w:t>
      </w:r>
    </w:p>
    <w:p w14:paraId="216D34BD" w14:textId="77777777" w:rsidR="002F2AEF" w:rsidRDefault="002F2AEF" w:rsidP="00313B3C">
      <w:pPr>
        <w:spacing w:after="0" w:line="240" w:lineRule="auto"/>
        <w:rPr>
          <w:rFonts w:ascii="Arial" w:hAnsi="Arial" w:cs="Arial"/>
          <w:sz w:val="20"/>
          <w:szCs w:val="20"/>
        </w:rPr>
      </w:pPr>
    </w:p>
    <w:p w14:paraId="758D039C" w14:textId="77777777" w:rsidR="004A43E1" w:rsidRDefault="004A43E1" w:rsidP="00313B3C">
      <w:pPr>
        <w:spacing w:after="0" w:line="240" w:lineRule="auto"/>
        <w:rPr>
          <w:rFonts w:ascii="Arial" w:hAnsi="Arial" w:cs="Arial"/>
          <w:sz w:val="20"/>
          <w:szCs w:val="20"/>
        </w:rPr>
      </w:pPr>
    </w:p>
    <w:p w14:paraId="3DD0666B" w14:textId="77777777" w:rsidR="004A43E1" w:rsidRDefault="004A43E1" w:rsidP="00313B3C">
      <w:pPr>
        <w:spacing w:after="0" w:line="240" w:lineRule="auto"/>
        <w:rPr>
          <w:rFonts w:ascii="Arial" w:hAnsi="Arial" w:cs="Arial"/>
          <w:sz w:val="20"/>
          <w:szCs w:val="20"/>
        </w:rPr>
      </w:pPr>
    </w:p>
    <w:p w14:paraId="7EF5DC53" w14:textId="77777777" w:rsidR="004A43E1" w:rsidRDefault="004A43E1" w:rsidP="00313B3C">
      <w:pPr>
        <w:spacing w:after="0" w:line="240" w:lineRule="auto"/>
        <w:rPr>
          <w:rFonts w:ascii="Arial" w:hAnsi="Arial" w:cs="Arial"/>
          <w:sz w:val="20"/>
          <w:szCs w:val="20"/>
        </w:rPr>
      </w:pPr>
    </w:p>
    <w:p w14:paraId="39126AF7" w14:textId="77777777" w:rsidR="004A43E1" w:rsidRDefault="004A43E1" w:rsidP="00313B3C">
      <w:pPr>
        <w:spacing w:after="0" w:line="240" w:lineRule="auto"/>
        <w:rPr>
          <w:rFonts w:ascii="Arial" w:hAnsi="Arial" w:cs="Arial"/>
          <w:sz w:val="20"/>
          <w:szCs w:val="20"/>
        </w:rPr>
      </w:pPr>
    </w:p>
    <w:p w14:paraId="129E67AA" w14:textId="77777777" w:rsidR="004A43E1" w:rsidRDefault="004A43E1" w:rsidP="00313B3C">
      <w:pPr>
        <w:spacing w:after="0" w:line="240" w:lineRule="auto"/>
        <w:rPr>
          <w:rFonts w:ascii="Arial" w:hAnsi="Arial" w:cs="Arial"/>
          <w:sz w:val="20"/>
          <w:szCs w:val="20"/>
        </w:rPr>
      </w:pPr>
    </w:p>
    <w:p w14:paraId="61FBA7BE" w14:textId="77777777" w:rsidR="004A43E1" w:rsidRDefault="004A43E1" w:rsidP="00313B3C">
      <w:pPr>
        <w:spacing w:after="0" w:line="240" w:lineRule="auto"/>
        <w:rPr>
          <w:rFonts w:ascii="Arial" w:hAnsi="Arial" w:cs="Arial"/>
          <w:sz w:val="20"/>
          <w:szCs w:val="20"/>
        </w:rPr>
      </w:pPr>
    </w:p>
    <w:p w14:paraId="0E5F0CB4" w14:textId="77777777" w:rsidR="004A43E1" w:rsidRPr="00E20397" w:rsidRDefault="004A43E1" w:rsidP="004A43E1">
      <w:pPr>
        <w:spacing w:after="0" w:line="240" w:lineRule="auto"/>
        <w:jc w:val="center"/>
        <w:rPr>
          <w:rFonts w:ascii="Arial" w:hAnsi="Arial" w:cs="Arial"/>
          <w:b/>
          <w:sz w:val="32"/>
          <w:szCs w:val="32"/>
        </w:rPr>
      </w:pPr>
      <w:r w:rsidRPr="00E20397">
        <w:rPr>
          <w:rFonts w:ascii="Arial" w:hAnsi="Arial" w:cs="Arial"/>
          <w:b/>
          <w:sz w:val="32"/>
          <w:szCs w:val="32"/>
        </w:rPr>
        <w:lastRenderedPageBreak/>
        <w:t>Quick Activity Sheet</w:t>
      </w:r>
    </w:p>
    <w:p w14:paraId="6F76FF59" w14:textId="77777777" w:rsidR="004A43E1" w:rsidRDefault="004A43E1" w:rsidP="004A43E1">
      <w:pPr>
        <w:spacing w:after="0" w:line="240" w:lineRule="auto"/>
        <w:jc w:val="center"/>
        <w:rPr>
          <w:rFonts w:ascii="Arial" w:hAnsi="Arial" w:cs="Arial"/>
          <w:sz w:val="32"/>
          <w:szCs w:val="32"/>
        </w:rPr>
      </w:pPr>
      <w:r w:rsidRPr="00E20397">
        <w:rPr>
          <w:rFonts w:ascii="Arial" w:hAnsi="Arial" w:cs="Arial"/>
          <w:sz w:val="32"/>
          <w:szCs w:val="32"/>
        </w:rPr>
        <w:t>Post Op SCP/TOT/TVT</w:t>
      </w:r>
    </w:p>
    <w:p w14:paraId="432EEEBF" w14:textId="77777777" w:rsidR="00E20397" w:rsidRDefault="00E20397" w:rsidP="004A43E1">
      <w:pPr>
        <w:spacing w:after="0" w:line="240" w:lineRule="auto"/>
        <w:jc w:val="center"/>
        <w:rPr>
          <w:rFonts w:ascii="Arial" w:hAnsi="Arial" w:cs="Arial"/>
          <w:sz w:val="32"/>
          <w:szCs w:val="32"/>
        </w:rPr>
      </w:pPr>
    </w:p>
    <w:p w14:paraId="7A89E123" w14:textId="77777777" w:rsidR="00E20397" w:rsidRPr="00E20397" w:rsidRDefault="00E20397" w:rsidP="004A43E1">
      <w:pPr>
        <w:spacing w:after="0" w:line="240" w:lineRule="auto"/>
        <w:jc w:val="center"/>
        <w:rPr>
          <w:rFonts w:ascii="Arial" w:hAnsi="Arial" w:cs="Arial"/>
          <w:sz w:val="32"/>
          <w:szCs w:val="32"/>
        </w:rPr>
      </w:pPr>
    </w:p>
    <w:p w14:paraId="168EEE0F" w14:textId="77777777" w:rsidR="004A43E1" w:rsidRDefault="004A43E1" w:rsidP="004A43E1">
      <w:pPr>
        <w:spacing w:after="0" w:line="240" w:lineRule="auto"/>
        <w:jc w:val="center"/>
        <w:rPr>
          <w:rFonts w:ascii="Arial" w:hAnsi="Arial" w:cs="Arial"/>
          <w:sz w:val="24"/>
          <w:szCs w:val="24"/>
        </w:rPr>
      </w:pPr>
    </w:p>
    <w:tbl>
      <w:tblPr>
        <w:tblStyle w:val="TableGrid"/>
        <w:tblW w:w="9732" w:type="dxa"/>
        <w:tblLook w:val="04A0" w:firstRow="1" w:lastRow="0" w:firstColumn="1" w:lastColumn="0" w:noHBand="0" w:noVBand="1"/>
      </w:tblPr>
      <w:tblGrid>
        <w:gridCol w:w="4866"/>
        <w:gridCol w:w="4866"/>
      </w:tblGrid>
      <w:tr w:rsidR="00A07624" w14:paraId="1CDF9D76" w14:textId="77777777" w:rsidTr="00A07624">
        <w:trPr>
          <w:trHeight w:val="306"/>
        </w:trPr>
        <w:tc>
          <w:tcPr>
            <w:tcW w:w="4866" w:type="dxa"/>
          </w:tcPr>
          <w:p w14:paraId="044F701F" w14:textId="77777777" w:rsidR="00A07624" w:rsidRPr="00E20397" w:rsidRDefault="00A07624" w:rsidP="00E20397">
            <w:pPr>
              <w:jc w:val="center"/>
              <w:rPr>
                <w:rFonts w:ascii="Arial" w:hAnsi="Arial" w:cs="Arial"/>
                <w:b/>
                <w:sz w:val="24"/>
                <w:szCs w:val="24"/>
              </w:rPr>
            </w:pPr>
            <w:r>
              <w:rPr>
                <w:rFonts w:ascii="Arial" w:hAnsi="Arial" w:cs="Arial"/>
                <w:b/>
                <w:sz w:val="24"/>
                <w:szCs w:val="24"/>
              </w:rPr>
              <w:t>ACTIVITY</w:t>
            </w:r>
          </w:p>
        </w:tc>
        <w:tc>
          <w:tcPr>
            <w:tcW w:w="4866" w:type="dxa"/>
          </w:tcPr>
          <w:p w14:paraId="768D115A" w14:textId="77777777" w:rsidR="00A07624" w:rsidRPr="00E20397" w:rsidRDefault="00A07624" w:rsidP="00A07624">
            <w:pPr>
              <w:jc w:val="center"/>
              <w:rPr>
                <w:rFonts w:ascii="Arial" w:hAnsi="Arial" w:cs="Arial"/>
                <w:b/>
                <w:sz w:val="24"/>
                <w:szCs w:val="24"/>
              </w:rPr>
            </w:pPr>
            <w:r>
              <w:rPr>
                <w:rFonts w:ascii="Arial" w:hAnsi="Arial" w:cs="Arial"/>
                <w:b/>
                <w:sz w:val="24"/>
                <w:szCs w:val="24"/>
              </w:rPr>
              <w:t xml:space="preserve">TIME </w:t>
            </w:r>
            <w:r w:rsidRPr="00E20397">
              <w:rPr>
                <w:rFonts w:ascii="Arial" w:hAnsi="Arial" w:cs="Arial"/>
                <w:b/>
                <w:sz w:val="24"/>
                <w:szCs w:val="24"/>
              </w:rPr>
              <w:t>TO ABSTAIN</w:t>
            </w:r>
          </w:p>
        </w:tc>
      </w:tr>
      <w:tr w:rsidR="00A07624" w14:paraId="3EA3A553" w14:textId="77777777" w:rsidTr="00A07624">
        <w:trPr>
          <w:trHeight w:val="306"/>
        </w:trPr>
        <w:tc>
          <w:tcPr>
            <w:tcW w:w="4866" w:type="dxa"/>
          </w:tcPr>
          <w:p w14:paraId="49A883C5" w14:textId="77777777" w:rsidR="00A07624" w:rsidRDefault="00A07624" w:rsidP="00E20397">
            <w:pPr>
              <w:rPr>
                <w:rFonts w:ascii="Arial" w:hAnsi="Arial" w:cs="Arial"/>
                <w:sz w:val="24"/>
                <w:szCs w:val="24"/>
              </w:rPr>
            </w:pPr>
            <w:r>
              <w:rPr>
                <w:rFonts w:ascii="Arial" w:hAnsi="Arial" w:cs="Arial"/>
                <w:sz w:val="24"/>
                <w:szCs w:val="24"/>
              </w:rPr>
              <w:t>Tampons</w:t>
            </w:r>
          </w:p>
        </w:tc>
        <w:tc>
          <w:tcPr>
            <w:tcW w:w="4866" w:type="dxa"/>
          </w:tcPr>
          <w:p w14:paraId="60D3F67B" w14:textId="77777777" w:rsidR="00A07624" w:rsidRDefault="00A07624" w:rsidP="00E20397">
            <w:pPr>
              <w:jc w:val="center"/>
              <w:rPr>
                <w:rFonts w:ascii="Arial" w:hAnsi="Arial" w:cs="Arial"/>
                <w:sz w:val="24"/>
                <w:szCs w:val="24"/>
              </w:rPr>
            </w:pPr>
            <w:r>
              <w:rPr>
                <w:rFonts w:ascii="Arial" w:hAnsi="Arial" w:cs="Arial"/>
                <w:sz w:val="24"/>
                <w:szCs w:val="24"/>
              </w:rPr>
              <w:t>6 weeks</w:t>
            </w:r>
          </w:p>
        </w:tc>
      </w:tr>
      <w:tr w:rsidR="00A07624" w14:paraId="3D2528F9" w14:textId="77777777" w:rsidTr="00A07624">
        <w:trPr>
          <w:trHeight w:val="293"/>
        </w:trPr>
        <w:tc>
          <w:tcPr>
            <w:tcW w:w="4866" w:type="dxa"/>
          </w:tcPr>
          <w:p w14:paraId="270A366C" w14:textId="77777777" w:rsidR="00A07624" w:rsidRDefault="00A07624" w:rsidP="00E20397">
            <w:pPr>
              <w:rPr>
                <w:rFonts w:ascii="Arial" w:hAnsi="Arial" w:cs="Arial"/>
                <w:sz w:val="24"/>
                <w:szCs w:val="24"/>
              </w:rPr>
            </w:pPr>
            <w:r>
              <w:rPr>
                <w:rFonts w:ascii="Arial" w:hAnsi="Arial" w:cs="Arial"/>
                <w:sz w:val="24"/>
                <w:szCs w:val="24"/>
              </w:rPr>
              <w:t>Drive, automatic</w:t>
            </w:r>
          </w:p>
        </w:tc>
        <w:tc>
          <w:tcPr>
            <w:tcW w:w="4866" w:type="dxa"/>
          </w:tcPr>
          <w:p w14:paraId="4DD69BD5" w14:textId="77777777" w:rsidR="00A07624" w:rsidRDefault="00A07624" w:rsidP="00E20397">
            <w:pPr>
              <w:jc w:val="center"/>
              <w:rPr>
                <w:rFonts w:ascii="Arial" w:hAnsi="Arial" w:cs="Arial"/>
                <w:sz w:val="24"/>
                <w:szCs w:val="24"/>
              </w:rPr>
            </w:pPr>
            <w:r>
              <w:rPr>
                <w:rFonts w:ascii="Arial" w:hAnsi="Arial" w:cs="Arial"/>
                <w:sz w:val="24"/>
                <w:szCs w:val="24"/>
              </w:rPr>
              <w:t>*1 day</w:t>
            </w:r>
          </w:p>
        </w:tc>
      </w:tr>
      <w:tr w:rsidR="00A07624" w14:paraId="5B6D28DC" w14:textId="77777777" w:rsidTr="00A07624">
        <w:trPr>
          <w:trHeight w:val="293"/>
        </w:trPr>
        <w:tc>
          <w:tcPr>
            <w:tcW w:w="4866" w:type="dxa"/>
          </w:tcPr>
          <w:p w14:paraId="55A1B631" w14:textId="77777777" w:rsidR="00A07624" w:rsidRDefault="00A07624" w:rsidP="00E20397">
            <w:pPr>
              <w:rPr>
                <w:rFonts w:ascii="Arial" w:hAnsi="Arial" w:cs="Arial"/>
                <w:sz w:val="24"/>
                <w:szCs w:val="24"/>
              </w:rPr>
            </w:pPr>
            <w:r>
              <w:rPr>
                <w:rFonts w:ascii="Arial" w:hAnsi="Arial" w:cs="Arial"/>
                <w:sz w:val="24"/>
                <w:szCs w:val="24"/>
              </w:rPr>
              <w:t>Drive, manual</w:t>
            </w:r>
          </w:p>
        </w:tc>
        <w:tc>
          <w:tcPr>
            <w:tcW w:w="4866" w:type="dxa"/>
          </w:tcPr>
          <w:p w14:paraId="37D7588F" w14:textId="77777777" w:rsidR="00A07624" w:rsidRDefault="00A07624" w:rsidP="00E20397">
            <w:pPr>
              <w:jc w:val="center"/>
              <w:rPr>
                <w:rFonts w:ascii="Arial" w:hAnsi="Arial" w:cs="Arial"/>
                <w:sz w:val="24"/>
                <w:szCs w:val="24"/>
              </w:rPr>
            </w:pPr>
            <w:r>
              <w:rPr>
                <w:rFonts w:ascii="Arial" w:hAnsi="Arial" w:cs="Arial"/>
                <w:sz w:val="24"/>
                <w:szCs w:val="24"/>
              </w:rPr>
              <w:t>*2 days</w:t>
            </w:r>
          </w:p>
        </w:tc>
      </w:tr>
      <w:tr w:rsidR="00A07624" w14:paraId="136B6C81" w14:textId="77777777" w:rsidTr="00A07624">
        <w:trPr>
          <w:trHeight w:val="293"/>
        </w:trPr>
        <w:tc>
          <w:tcPr>
            <w:tcW w:w="4866" w:type="dxa"/>
          </w:tcPr>
          <w:p w14:paraId="05C561A2" w14:textId="77777777" w:rsidR="00A07624" w:rsidRDefault="00A07624" w:rsidP="00E20397">
            <w:pPr>
              <w:rPr>
                <w:rFonts w:ascii="Arial" w:hAnsi="Arial" w:cs="Arial"/>
                <w:sz w:val="24"/>
                <w:szCs w:val="24"/>
              </w:rPr>
            </w:pPr>
            <w:r>
              <w:rPr>
                <w:rFonts w:ascii="Arial" w:hAnsi="Arial" w:cs="Arial"/>
                <w:sz w:val="24"/>
                <w:szCs w:val="24"/>
              </w:rPr>
              <w:t>Making Beds</w:t>
            </w:r>
          </w:p>
        </w:tc>
        <w:tc>
          <w:tcPr>
            <w:tcW w:w="4866" w:type="dxa"/>
          </w:tcPr>
          <w:p w14:paraId="003F31F0" w14:textId="77777777" w:rsidR="00A07624" w:rsidRDefault="00A07624" w:rsidP="00E20397">
            <w:pPr>
              <w:jc w:val="center"/>
              <w:rPr>
                <w:rFonts w:ascii="Arial" w:hAnsi="Arial" w:cs="Arial"/>
                <w:sz w:val="24"/>
                <w:szCs w:val="24"/>
              </w:rPr>
            </w:pPr>
            <w:r>
              <w:rPr>
                <w:rFonts w:ascii="Arial" w:hAnsi="Arial" w:cs="Arial"/>
                <w:sz w:val="24"/>
                <w:szCs w:val="24"/>
              </w:rPr>
              <w:t>1-2 weeks</w:t>
            </w:r>
          </w:p>
        </w:tc>
      </w:tr>
      <w:tr w:rsidR="00A07624" w14:paraId="5C9DE2ED" w14:textId="77777777" w:rsidTr="00A07624">
        <w:trPr>
          <w:trHeight w:val="306"/>
        </w:trPr>
        <w:tc>
          <w:tcPr>
            <w:tcW w:w="4866" w:type="dxa"/>
          </w:tcPr>
          <w:p w14:paraId="1B2E39B4" w14:textId="77777777" w:rsidR="00A07624" w:rsidRDefault="00A07624" w:rsidP="00E20397">
            <w:pPr>
              <w:rPr>
                <w:rFonts w:ascii="Arial" w:hAnsi="Arial" w:cs="Arial"/>
                <w:sz w:val="24"/>
                <w:szCs w:val="24"/>
              </w:rPr>
            </w:pPr>
            <w:r>
              <w:rPr>
                <w:rFonts w:ascii="Arial" w:hAnsi="Arial" w:cs="Arial"/>
                <w:sz w:val="24"/>
                <w:szCs w:val="24"/>
              </w:rPr>
              <w:t>Hanging Wash</w:t>
            </w:r>
          </w:p>
        </w:tc>
        <w:tc>
          <w:tcPr>
            <w:tcW w:w="4866" w:type="dxa"/>
          </w:tcPr>
          <w:p w14:paraId="57687002" w14:textId="77777777" w:rsidR="00A07624" w:rsidRDefault="00A07624" w:rsidP="00E20397">
            <w:pPr>
              <w:jc w:val="center"/>
              <w:rPr>
                <w:rFonts w:ascii="Arial" w:hAnsi="Arial" w:cs="Arial"/>
                <w:sz w:val="24"/>
                <w:szCs w:val="24"/>
              </w:rPr>
            </w:pPr>
            <w:r>
              <w:rPr>
                <w:rFonts w:ascii="Arial" w:hAnsi="Arial" w:cs="Arial"/>
                <w:sz w:val="24"/>
                <w:szCs w:val="24"/>
              </w:rPr>
              <w:t>1-2 weeks</w:t>
            </w:r>
          </w:p>
        </w:tc>
      </w:tr>
      <w:tr w:rsidR="00A07624" w14:paraId="3A9665E4" w14:textId="77777777" w:rsidTr="00A07624">
        <w:trPr>
          <w:trHeight w:val="306"/>
        </w:trPr>
        <w:tc>
          <w:tcPr>
            <w:tcW w:w="4866" w:type="dxa"/>
          </w:tcPr>
          <w:p w14:paraId="30179503" w14:textId="77777777" w:rsidR="00A07624" w:rsidRDefault="00A07624" w:rsidP="00E20397">
            <w:pPr>
              <w:rPr>
                <w:rFonts w:ascii="Arial" w:hAnsi="Arial" w:cs="Arial"/>
                <w:sz w:val="24"/>
                <w:szCs w:val="24"/>
              </w:rPr>
            </w:pPr>
            <w:r>
              <w:rPr>
                <w:rFonts w:ascii="Arial" w:hAnsi="Arial" w:cs="Arial"/>
                <w:sz w:val="24"/>
                <w:szCs w:val="24"/>
              </w:rPr>
              <w:t>Stretching/Reaching Overhead</w:t>
            </w:r>
          </w:p>
        </w:tc>
        <w:tc>
          <w:tcPr>
            <w:tcW w:w="4866" w:type="dxa"/>
          </w:tcPr>
          <w:p w14:paraId="13BC51AF" w14:textId="77777777" w:rsidR="00A07624" w:rsidRDefault="00A07624" w:rsidP="00E20397">
            <w:pPr>
              <w:jc w:val="center"/>
              <w:rPr>
                <w:rFonts w:ascii="Arial" w:hAnsi="Arial" w:cs="Arial"/>
                <w:sz w:val="24"/>
                <w:szCs w:val="24"/>
              </w:rPr>
            </w:pPr>
            <w:r>
              <w:rPr>
                <w:rFonts w:ascii="Arial" w:hAnsi="Arial" w:cs="Arial"/>
                <w:sz w:val="24"/>
                <w:szCs w:val="24"/>
              </w:rPr>
              <w:t xml:space="preserve">1-2 weeks </w:t>
            </w:r>
          </w:p>
        </w:tc>
      </w:tr>
      <w:tr w:rsidR="00A07624" w14:paraId="4F47A5E4" w14:textId="77777777" w:rsidTr="00A07624">
        <w:trPr>
          <w:trHeight w:val="293"/>
        </w:trPr>
        <w:tc>
          <w:tcPr>
            <w:tcW w:w="4866" w:type="dxa"/>
          </w:tcPr>
          <w:p w14:paraId="36CFA1F6" w14:textId="77777777" w:rsidR="00A07624" w:rsidRDefault="00A07624" w:rsidP="00E20397">
            <w:pPr>
              <w:rPr>
                <w:rFonts w:ascii="Arial" w:hAnsi="Arial" w:cs="Arial"/>
                <w:sz w:val="24"/>
                <w:szCs w:val="24"/>
              </w:rPr>
            </w:pPr>
            <w:r>
              <w:rPr>
                <w:rFonts w:ascii="Arial" w:hAnsi="Arial" w:cs="Arial"/>
                <w:sz w:val="24"/>
                <w:szCs w:val="24"/>
              </w:rPr>
              <w:t>Mopping/Vacuuming</w:t>
            </w:r>
          </w:p>
        </w:tc>
        <w:tc>
          <w:tcPr>
            <w:tcW w:w="4866" w:type="dxa"/>
          </w:tcPr>
          <w:p w14:paraId="568534CE" w14:textId="77777777" w:rsidR="00A07624" w:rsidRDefault="00A07624" w:rsidP="00E20397">
            <w:pPr>
              <w:jc w:val="center"/>
              <w:rPr>
                <w:rFonts w:ascii="Arial" w:hAnsi="Arial" w:cs="Arial"/>
                <w:sz w:val="24"/>
                <w:szCs w:val="24"/>
              </w:rPr>
            </w:pPr>
            <w:r>
              <w:rPr>
                <w:rFonts w:ascii="Arial" w:hAnsi="Arial" w:cs="Arial"/>
                <w:sz w:val="24"/>
                <w:szCs w:val="24"/>
              </w:rPr>
              <w:t>1-2 weeks</w:t>
            </w:r>
          </w:p>
        </w:tc>
      </w:tr>
      <w:tr w:rsidR="00A07624" w14:paraId="293BFBEC" w14:textId="77777777" w:rsidTr="00A07624">
        <w:trPr>
          <w:trHeight w:val="306"/>
        </w:trPr>
        <w:tc>
          <w:tcPr>
            <w:tcW w:w="4866" w:type="dxa"/>
          </w:tcPr>
          <w:p w14:paraId="0AB3FA9E" w14:textId="77777777" w:rsidR="00A07624" w:rsidRDefault="00A07624" w:rsidP="00E20397">
            <w:pPr>
              <w:rPr>
                <w:rFonts w:ascii="Arial" w:hAnsi="Arial" w:cs="Arial"/>
                <w:sz w:val="24"/>
                <w:szCs w:val="24"/>
              </w:rPr>
            </w:pPr>
            <w:r>
              <w:rPr>
                <w:rFonts w:ascii="Arial" w:hAnsi="Arial" w:cs="Arial"/>
                <w:sz w:val="24"/>
                <w:szCs w:val="24"/>
              </w:rPr>
              <w:t>Swimming</w:t>
            </w:r>
          </w:p>
        </w:tc>
        <w:tc>
          <w:tcPr>
            <w:tcW w:w="4866" w:type="dxa"/>
          </w:tcPr>
          <w:p w14:paraId="35A22A42" w14:textId="77777777" w:rsidR="00A07624" w:rsidRDefault="00A07624" w:rsidP="00E20397">
            <w:pPr>
              <w:jc w:val="center"/>
              <w:rPr>
                <w:rFonts w:ascii="Arial" w:hAnsi="Arial" w:cs="Arial"/>
                <w:sz w:val="24"/>
                <w:szCs w:val="24"/>
              </w:rPr>
            </w:pPr>
            <w:r>
              <w:rPr>
                <w:rFonts w:ascii="Arial" w:hAnsi="Arial" w:cs="Arial"/>
                <w:sz w:val="24"/>
                <w:szCs w:val="24"/>
              </w:rPr>
              <w:t>2-3 weeks</w:t>
            </w:r>
          </w:p>
        </w:tc>
      </w:tr>
      <w:tr w:rsidR="00A07624" w14:paraId="7DF73836" w14:textId="77777777" w:rsidTr="00A07624">
        <w:trPr>
          <w:trHeight w:val="306"/>
        </w:trPr>
        <w:tc>
          <w:tcPr>
            <w:tcW w:w="4866" w:type="dxa"/>
          </w:tcPr>
          <w:p w14:paraId="7D3C4D52" w14:textId="77777777" w:rsidR="00A07624" w:rsidRDefault="00A07624" w:rsidP="00E20397">
            <w:pPr>
              <w:rPr>
                <w:rFonts w:ascii="Arial" w:hAnsi="Arial" w:cs="Arial"/>
                <w:sz w:val="24"/>
                <w:szCs w:val="24"/>
              </w:rPr>
            </w:pPr>
            <w:r>
              <w:rPr>
                <w:rFonts w:ascii="Arial" w:hAnsi="Arial" w:cs="Arial"/>
                <w:sz w:val="24"/>
                <w:szCs w:val="24"/>
              </w:rPr>
              <w:t>Lifting Over 20 pounds</w:t>
            </w:r>
          </w:p>
        </w:tc>
        <w:tc>
          <w:tcPr>
            <w:tcW w:w="4866" w:type="dxa"/>
          </w:tcPr>
          <w:p w14:paraId="0D6F32A9" w14:textId="77777777" w:rsidR="00A07624" w:rsidRDefault="00A07624" w:rsidP="00E20397">
            <w:pPr>
              <w:jc w:val="center"/>
              <w:rPr>
                <w:rFonts w:ascii="Arial" w:hAnsi="Arial" w:cs="Arial"/>
                <w:sz w:val="24"/>
                <w:szCs w:val="24"/>
              </w:rPr>
            </w:pPr>
            <w:r>
              <w:rPr>
                <w:rFonts w:ascii="Arial" w:hAnsi="Arial" w:cs="Arial"/>
                <w:sz w:val="24"/>
                <w:szCs w:val="24"/>
              </w:rPr>
              <w:t>6 weeks</w:t>
            </w:r>
          </w:p>
        </w:tc>
      </w:tr>
      <w:tr w:rsidR="00A07624" w14:paraId="69331BD3" w14:textId="77777777" w:rsidTr="00A07624">
        <w:trPr>
          <w:trHeight w:val="320"/>
        </w:trPr>
        <w:tc>
          <w:tcPr>
            <w:tcW w:w="4866" w:type="dxa"/>
          </w:tcPr>
          <w:p w14:paraId="10346003" w14:textId="77777777" w:rsidR="00A07624" w:rsidRDefault="00A07624" w:rsidP="00E20397">
            <w:pPr>
              <w:rPr>
                <w:rFonts w:ascii="Arial" w:hAnsi="Arial" w:cs="Arial"/>
                <w:sz w:val="24"/>
                <w:szCs w:val="24"/>
              </w:rPr>
            </w:pPr>
            <w:r>
              <w:rPr>
                <w:rFonts w:ascii="Arial" w:hAnsi="Arial" w:cs="Arial"/>
                <w:sz w:val="24"/>
                <w:szCs w:val="24"/>
              </w:rPr>
              <w:t>Sexual Activity</w:t>
            </w:r>
          </w:p>
        </w:tc>
        <w:tc>
          <w:tcPr>
            <w:tcW w:w="4866" w:type="dxa"/>
          </w:tcPr>
          <w:p w14:paraId="44541840" w14:textId="77777777" w:rsidR="00A07624" w:rsidRDefault="00A07624" w:rsidP="00E20397">
            <w:pPr>
              <w:jc w:val="center"/>
              <w:rPr>
                <w:rFonts w:ascii="Arial" w:hAnsi="Arial" w:cs="Arial"/>
                <w:sz w:val="24"/>
                <w:szCs w:val="24"/>
              </w:rPr>
            </w:pPr>
            <w:r>
              <w:rPr>
                <w:rFonts w:ascii="Arial" w:hAnsi="Arial" w:cs="Arial"/>
                <w:sz w:val="24"/>
                <w:szCs w:val="24"/>
              </w:rPr>
              <w:t>6 weeks</w:t>
            </w:r>
          </w:p>
        </w:tc>
      </w:tr>
    </w:tbl>
    <w:p w14:paraId="68BF5FEA" w14:textId="77777777" w:rsidR="00A07624" w:rsidRDefault="00A07624" w:rsidP="00E20397">
      <w:pPr>
        <w:spacing w:after="0" w:line="240" w:lineRule="auto"/>
        <w:rPr>
          <w:rFonts w:ascii="Arial" w:hAnsi="Arial" w:cs="Arial"/>
          <w:sz w:val="24"/>
          <w:szCs w:val="24"/>
        </w:rPr>
      </w:pPr>
    </w:p>
    <w:p w14:paraId="10CF944A" w14:textId="77777777" w:rsidR="004A43E1" w:rsidRDefault="00A07624" w:rsidP="00E20397">
      <w:pPr>
        <w:spacing w:after="0" w:line="240" w:lineRule="auto"/>
        <w:rPr>
          <w:rFonts w:ascii="Arial" w:hAnsi="Arial" w:cs="Arial"/>
          <w:sz w:val="24"/>
          <w:szCs w:val="24"/>
        </w:rPr>
      </w:pPr>
      <w:r>
        <w:rPr>
          <w:rFonts w:ascii="Arial" w:hAnsi="Arial" w:cs="Arial"/>
          <w:sz w:val="24"/>
          <w:szCs w:val="24"/>
        </w:rPr>
        <w:t>*</w:t>
      </w:r>
      <w:r w:rsidRPr="00A07624">
        <w:rPr>
          <w:rFonts w:ascii="Arial" w:hAnsi="Arial" w:cs="Arial"/>
          <w:sz w:val="24"/>
          <w:szCs w:val="24"/>
        </w:rPr>
        <w:t xml:space="preserve"> </w:t>
      </w:r>
      <w:proofErr w:type="gramStart"/>
      <w:r>
        <w:rPr>
          <w:rFonts w:ascii="Arial" w:hAnsi="Arial" w:cs="Arial"/>
          <w:sz w:val="24"/>
          <w:szCs w:val="24"/>
        </w:rPr>
        <w:t>as</w:t>
      </w:r>
      <w:proofErr w:type="gramEnd"/>
      <w:r>
        <w:rPr>
          <w:rFonts w:ascii="Arial" w:hAnsi="Arial" w:cs="Arial"/>
          <w:sz w:val="24"/>
          <w:szCs w:val="24"/>
        </w:rPr>
        <w:t xml:space="preserve"> long as you are not taking pain medicine</w:t>
      </w:r>
    </w:p>
    <w:p w14:paraId="06788D2A" w14:textId="77777777" w:rsidR="00A07624" w:rsidRDefault="00A07624" w:rsidP="00E20397">
      <w:pPr>
        <w:spacing w:after="0" w:line="240" w:lineRule="auto"/>
        <w:rPr>
          <w:rFonts w:ascii="Arial" w:hAnsi="Arial" w:cs="Arial"/>
          <w:sz w:val="24"/>
          <w:szCs w:val="24"/>
        </w:rPr>
      </w:pPr>
    </w:p>
    <w:p w14:paraId="59CC3329" w14:textId="77777777" w:rsidR="00A07624" w:rsidRDefault="00A07624" w:rsidP="00E20397">
      <w:pPr>
        <w:spacing w:after="0" w:line="240" w:lineRule="auto"/>
        <w:rPr>
          <w:rFonts w:ascii="Arial" w:hAnsi="Arial" w:cs="Arial"/>
          <w:sz w:val="24"/>
          <w:szCs w:val="24"/>
        </w:rPr>
      </w:pPr>
    </w:p>
    <w:p w14:paraId="09D3A0DC" w14:textId="77777777" w:rsidR="00A07624" w:rsidRDefault="00A07624" w:rsidP="00E20397">
      <w:pPr>
        <w:spacing w:after="0" w:line="240" w:lineRule="auto"/>
        <w:rPr>
          <w:rFonts w:ascii="Arial" w:hAnsi="Arial" w:cs="Arial"/>
          <w:sz w:val="24"/>
          <w:szCs w:val="24"/>
        </w:rPr>
      </w:pPr>
    </w:p>
    <w:p w14:paraId="16CEE028" w14:textId="77777777" w:rsidR="00A07624" w:rsidRDefault="00A07624" w:rsidP="00E20397">
      <w:pPr>
        <w:spacing w:after="0" w:line="240" w:lineRule="auto"/>
        <w:rPr>
          <w:rFonts w:ascii="Arial" w:hAnsi="Arial" w:cs="Arial"/>
          <w:sz w:val="24"/>
          <w:szCs w:val="24"/>
        </w:rPr>
      </w:pPr>
    </w:p>
    <w:p w14:paraId="197A15E8" w14:textId="77777777" w:rsidR="00A07624" w:rsidRDefault="00A07624" w:rsidP="00E20397">
      <w:pPr>
        <w:spacing w:after="0" w:line="240" w:lineRule="auto"/>
        <w:rPr>
          <w:rFonts w:ascii="Arial" w:hAnsi="Arial" w:cs="Arial"/>
          <w:sz w:val="24"/>
          <w:szCs w:val="24"/>
        </w:rPr>
      </w:pPr>
    </w:p>
    <w:p w14:paraId="7BA721AC" w14:textId="77777777" w:rsidR="00A07624" w:rsidRDefault="00A07624" w:rsidP="00E20397">
      <w:pPr>
        <w:spacing w:after="0" w:line="240" w:lineRule="auto"/>
        <w:rPr>
          <w:rFonts w:ascii="Arial" w:hAnsi="Arial" w:cs="Arial"/>
          <w:sz w:val="24"/>
          <w:szCs w:val="24"/>
        </w:rPr>
      </w:pPr>
    </w:p>
    <w:p w14:paraId="55C3ACC2" w14:textId="77777777" w:rsidR="00A07624" w:rsidRDefault="00A07624" w:rsidP="00E20397">
      <w:pPr>
        <w:spacing w:after="0" w:line="240" w:lineRule="auto"/>
        <w:rPr>
          <w:rFonts w:ascii="Arial" w:hAnsi="Arial" w:cs="Arial"/>
          <w:sz w:val="24"/>
          <w:szCs w:val="24"/>
        </w:rPr>
      </w:pPr>
    </w:p>
    <w:p w14:paraId="4EC77042" w14:textId="77777777" w:rsidR="00A07624" w:rsidRDefault="00A07624" w:rsidP="00E20397">
      <w:pPr>
        <w:spacing w:after="0" w:line="240" w:lineRule="auto"/>
        <w:rPr>
          <w:rFonts w:ascii="Arial" w:hAnsi="Arial" w:cs="Arial"/>
          <w:sz w:val="24"/>
          <w:szCs w:val="24"/>
        </w:rPr>
      </w:pPr>
    </w:p>
    <w:p w14:paraId="542A6F63" w14:textId="77777777" w:rsidR="00A07624" w:rsidRDefault="00A07624" w:rsidP="00E20397">
      <w:pPr>
        <w:spacing w:after="0" w:line="240" w:lineRule="auto"/>
        <w:rPr>
          <w:rFonts w:ascii="Arial" w:hAnsi="Arial" w:cs="Arial"/>
          <w:sz w:val="24"/>
          <w:szCs w:val="24"/>
        </w:rPr>
      </w:pPr>
    </w:p>
    <w:p w14:paraId="7B0019E1" w14:textId="77777777" w:rsidR="00A07624" w:rsidRDefault="00A07624" w:rsidP="00E20397">
      <w:pPr>
        <w:spacing w:after="0" w:line="240" w:lineRule="auto"/>
        <w:rPr>
          <w:rFonts w:ascii="Arial" w:hAnsi="Arial" w:cs="Arial"/>
          <w:sz w:val="24"/>
          <w:szCs w:val="24"/>
        </w:rPr>
      </w:pPr>
    </w:p>
    <w:p w14:paraId="4DEDC2AD" w14:textId="77777777" w:rsidR="00A07624" w:rsidRDefault="00A07624" w:rsidP="00E20397">
      <w:pPr>
        <w:spacing w:after="0" w:line="240" w:lineRule="auto"/>
        <w:rPr>
          <w:rFonts w:ascii="Arial" w:hAnsi="Arial" w:cs="Arial"/>
          <w:sz w:val="24"/>
          <w:szCs w:val="24"/>
        </w:rPr>
      </w:pPr>
    </w:p>
    <w:p w14:paraId="35523D17" w14:textId="77777777" w:rsidR="00A07624" w:rsidRDefault="00A07624" w:rsidP="00E20397">
      <w:pPr>
        <w:spacing w:after="0" w:line="240" w:lineRule="auto"/>
        <w:rPr>
          <w:rFonts w:ascii="Arial" w:hAnsi="Arial" w:cs="Arial"/>
          <w:sz w:val="24"/>
          <w:szCs w:val="24"/>
        </w:rPr>
      </w:pPr>
    </w:p>
    <w:p w14:paraId="2EFE77D1" w14:textId="77777777" w:rsidR="00A07624" w:rsidRDefault="00A07624" w:rsidP="00E20397">
      <w:pPr>
        <w:spacing w:after="0" w:line="240" w:lineRule="auto"/>
        <w:rPr>
          <w:rFonts w:ascii="Arial" w:hAnsi="Arial" w:cs="Arial"/>
          <w:sz w:val="24"/>
          <w:szCs w:val="24"/>
        </w:rPr>
      </w:pPr>
    </w:p>
    <w:p w14:paraId="73476C4F" w14:textId="77777777" w:rsidR="00A07624" w:rsidRDefault="00A07624" w:rsidP="00E20397">
      <w:pPr>
        <w:spacing w:after="0" w:line="240" w:lineRule="auto"/>
        <w:rPr>
          <w:rFonts w:ascii="Arial" w:hAnsi="Arial" w:cs="Arial"/>
          <w:sz w:val="24"/>
          <w:szCs w:val="24"/>
        </w:rPr>
      </w:pPr>
    </w:p>
    <w:p w14:paraId="1612F54F" w14:textId="77777777" w:rsidR="00A07624" w:rsidRDefault="00A07624" w:rsidP="00E20397">
      <w:pPr>
        <w:spacing w:after="0" w:line="240" w:lineRule="auto"/>
        <w:rPr>
          <w:rFonts w:ascii="Arial" w:hAnsi="Arial" w:cs="Arial"/>
          <w:sz w:val="24"/>
          <w:szCs w:val="24"/>
        </w:rPr>
      </w:pPr>
    </w:p>
    <w:p w14:paraId="70598CAC" w14:textId="77777777" w:rsidR="00A07624" w:rsidRDefault="00A07624" w:rsidP="00E20397">
      <w:pPr>
        <w:spacing w:after="0" w:line="240" w:lineRule="auto"/>
        <w:rPr>
          <w:rFonts w:ascii="Arial" w:hAnsi="Arial" w:cs="Arial"/>
          <w:sz w:val="24"/>
          <w:szCs w:val="24"/>
        </w:rPr>
      </w:pPr>
    </w:p>
    <w:p w14:paraId="36768C6F" w14:textId="77777777" w:rsidR="00A07624" w:rsidRDefault="00A07624" w:rsidP="00E20397">
      <w:pPr>
        <w:spacing w:after="0" w:line="240" w:lineRule="auto"/>
        <w:rPr>
          <w:rFonts w:ascii="Arial" w:hAnsi="Arial" w:cs="Arial"/>
          <w:sz w:val="24"/>
          <w:szCs w:val="24"/>
        </w:rPr>
      </w:pPr>
    </w:p>
    <w:p w14:paraId="7CF6522A" w14:textId="77777777" w:rsidR="00A07624" w:rsidRDefault="00A07624" w:rsidP="00E20397">
      <w:pPr>
        <w:spacing w:after="0" w:line="240" w:lineRule="auto"/>
        <w:rPr>
          <w:rFonts w:ascii="Arial" w:hAnsi="Arial" w:cs="Arial"/>
          <w:sz w:val="24"/>
          <w:szCs w:val="24"/>
        </w:rPr>
      </w:pPr>
    </w:p>
    <w:p w14:paraId="10BB1F47" w14:textId="77777777" w:rsidR="00A07624" w:rsidRDefault="00A07624" w:rsidP="00E20397">
      <w:pPr>
        <w:spacing w:after="0" w:line="240" w:lineRule="auto"/>
        <w:rPr>
          <w:rFonts w:ascii="Arial" w:hAnsi="Arial" w:cs="Arial"/>
          <w:sz w:val="24"/>
          <w:szCs w:val="24"/>
        </w:rPr>
      </w:pPr>
    </w:p>
    <w:p w14:paraId="75ABB0BF" w14:textId="77777777" w:rsidR="00A07624" w:rsidRDefault="00A07624" w:rsidP="00E20397">
      <w:pPr>
        <w:spacing w:after="0" w:line="240" w:lineRule="auto"/>
        <w:rPr>
          <w:rFonts w:ascii="Arial" w:hAnsi="Arial" w:cs="Arial"/>
          <w:sz w:val="24"/>
          <w:szCs w:val="24"/>
        </w:rPr>
      </w:pPr>
    </w:p>
    <w:p w14:paraId="56A873F0" w14:textId="77777777" w:rsidR="00A07624" w:rsidRDefault="00A07624" w:rsidP="00E20397">
      <w:pPr>
        <w:spacing w:after="0" w:line="240" w:lineRule="auto"/>
        <w:rPr>
          <w:rFonts w:ascii="Arial" w:hAnsi="Arial" w:cs="Arial"/>
          <w:sz w:val="24"/>
          <w:szCs w:val="24"/>
        </w:rPr>
      </w:pPr>
    </w:p>
    <w:p w14:paraId="1774B567" w14:textId="77777777" w:rsidR="00A07624" w:rsidRDefault="00A07624" w:rsidP="00E20397">
      <w:pPr>
        <w:spacing w:after="0" w:line="240" w:lineRule="auto"/>
        <w:rPr>
          <w:rFonts w:ascii="Arial" w:hAnsi="Arial" w:cs="Arial"/>
          <w:sz w:val="24"/>
          <w:szCs w:val="24"/>
        </w:rPr>
      </w:pPr>
    </w:p>
    <w:p w14:paraId="735FE384" w14:textId="77777777" w:rsidR="00A07624" w:rsidRDefault="00A07624" w:rsidP="00E20397">
      <w:pPr>
        <w:spacing w:after="0" w:line="240" w:lineRule="auto"/>
        <w:rPr>
          <w:rFonts w:ascii="Arial" w:hAnsi="Arial" w:cs="Arial"/>
          <w:sz w:val="24"/>
          <w:szCs w:val="24"/>
        </w:rPr>
      </w:pPr>
    </w:p>
    <w:p w14:paraId="40A83A83" w14:textId="77777777" w:rsidR="00A07624" w:rsidRDefault="00A07624" w:rsidP="00E20397">
      <w:pPr>
        <w:spacing w:after="0" w:line="240" w:lineRule="auto"/>
        <w:rPr>
          <w:rFonts w:ascii="Arial" w:hAnsi="Arial" w:cs="Arial"/>
          <w:sz w:val="24"/>
          <w:szCs w:val="24"/>
        </w:rPr>
      </w:pPr>
    </w:p>
    <w:p w14:paraId="10D97B4D" w14:textId="77777777" w:rsidR="00A07624" w:rsidRDefault="00A07624" w:rsidP="00E20397">
      <w:pPr>
        <w:spacing w:after="0" w:line="240" w:lineRule="auto"/>
        <w:rPr>
          <w:rFonts w:ascii="Arial" w:hAnsi="Arial" w:cs="Arial"/>
          <w:sz w:val="24"/>
          <w:szCs w:val="24"/>
        </w:rPr>
      </w:pPr>
    </w:p>
    <w:p w14:paraId="025BE5EF" w14:textId="77777777" w:rsidR="00A07624" w:rsidRDefault="00A07624" w:rsidP="00A076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Information and Consent for</w:t>
      </w:r>
    </w:p>
    <w:p w14:paraId="1A90B4B4" w14:textId="77777777" w:rsidR="00A07624" w:rsidRDefault="00A07624" w:rsidP="00A07624">
      <w:pPr>
        <w:spacing w:after="0" w:line="240" w:lineRule="auto"/>
        <w:jc w:val="center"/>
        <w:rPr>
          <w:rFonts w:ascii="Times New Roman" w:hAnsi="Times New Roman" w:cs="Times New Roman"/>
          <w:b/>
          <w:sz w:val="28"/>
          <w:szCs w:val="28"/>
        </w:rPr>
      </w:pPr>
      <w:r w:rsidRPr="0004288B">
        <w:rPr>
          <w:rFonts w:ascii="Times New Roman" w:hAnsi="Times New Roman" w:cs="Times New Roman"/>
          <w:b/>
          <w:sz w:val="28"/>
          <w:szCs w:val="28"/>
        </w:rPr>
        <w:t>PELVIC ORGAN PROLAPSE/INCONTINENCE SURGERY</w:t>
      </w:r>
    </w:p>
    <w:p w14:paraId="3C711DAF" w14:textId="77777777" w:rsidR="00A07624" w:rsidRDefault="00A07624" w:rsidP="00A07624">
      <w:pPr>
        <w:spacing w:after="0" w:line="240" w:lineRule="auto"/>
        <w:jc w:val="center"/>
        <w:rPr>
          <w:rFonts w:ascii="Times New Roman" w:hAnsi="Times New Roman" w:cs="Times New Roman"/>
          <w:b/>
          <w:sz w:val="28"/>
          <w:szCs w:val="28"/>
        </w:rPr>
      </w:pPr>
    </w:p>
    <w:p w14:paraId="5A8C8735" w14:textId="77777777" w:rsidR="00A07624" w:rsidRDefault="00A07624" w:rsidP="00A07624">
      <w:pPr>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We recommend that you read this handout carefully in order to prepare yourself or family members for the proposed procedure.  In doing so, you will benefit both the outcome and safety of the procedure.  By signing this </w:t>
      </w:r>
      <w:proofErr w:type="gramStart"/>
      <w:r>
        <w:rPr>
          <w:rFonts w:ascii="Times New Roman" w:hAnsi="Times New Roman" w:cs="Times New Roman"/>
          <w:sz w:val="20"/>
          <w:szCs w:val="20"/>
        </w:rPr>
        <w:t>form</w:t>
      </w:r>
      <w:proofErr w:type="gramEnd"/>
      <w:r>
        <w:rPr>
          <w:rFonts w:ascii="Times New Roman" w:hAnsi="Times New Roman" w:cs="Times New Roman"/>
          <w:sz w:val="20"/>
          <w:szCs w:val="20"/>
        </w:rPr>
        <w:t xml:space="preserve"> you are stating that you have been fully informed and understand the indications, risks, benefits and expected outcomes of this procedure, and have had time to ask questions.  </w:t>
      </w:r>
      <w:r>
        <w:rPr>
          <w:rFonts w:ascii="Times New Roman" w:hAnsi="Times New Roman" w:cs="Times New Roman"/>
          <w:i/>
          <w:sz w:val="20"/>
          <w:szCs w:val="20"/>
        </w:rPr>
        <w:t>If you still have any questions or concerns, we strongly encourage you to contact our office prior to your procedure so that we may clarify any pertinent issues.</w:t>
      </w:r>
    </w:p>
    <w:p w14:paraId="5C2BE4C7" w14:textId="77777777" w:rsidR="00A07624" w:rsidRDefault="00A07624" w:rsidP="00A07624">
      <w:pPr>
        <w:spacing w:after="0" w:line="240" w:lineRule="auto"/>
        <w:rPr>
          <w:rFonts w:ascii="Times New Roman" w:hAnsi="Times New Roman" w:cs="Times New Roman"/>
          <w:i/>
          <w:sz w:val="20"/>
          <w:szCs w:val="20"/>
        </w:rPr>
      </w:pPr>
    </w:p>
    <w:p w14:paraId="1AF48F0C" w14:textId="77777777" w:rsidR="00A07624" w:rsidRPr="001A25D3" w:rsidRDefault="00A07624" w:rsidP="00A07624">
      <w:pPr>
        <w:pStyle w:val="ListParagraph"/>
        <w:numPr>
          <w:ilvl w:val="0"/>
          <w:numId w:val="14"/>
        </w:numPr>
        <w:spacing w:after="0" w:line="240" w:lineRule="auto"/>
        <w:rPr>
          <w:rFonts w:ascii="Times New Roman" w:hAnsi="Times New Roman" w:cs="Times New Roman"/>
          <w:b/>
          <w:i/>
          <w:sz w:val="24"/>
          <w:szCs w:val="24"/>
        </w:rPr>
      </w:pPr>
      <w:r w:rsidRPr="001A25D3">
        <w:rPr>
          <w:rFonts w:ascii="Times New Roman" w:hAnsi="Times New Roman" w:cs="Times New Roman"/>
          <w:b/>
          <w:i/>
          <w:sz w:val="24"/>
          <w:szCs w:val="24"/>
        </w:rPr>
        <w:t>Prolapse of Pelvic Organ</w:t>
      </w:r>
    </w:p>
    <w:p w14:paraId="3320704A" w14:textId="77777777" w:rsidR="00A07624" w:rsidRDefault="00A07624" w:rsidP="00A07624">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 xml:space="preserve">Prolapse of the uterus or vagina simply means the “dropping” of these structures to an abnormally low position.  This bulge from the vagina may include your uterus, intestines, bladder, rectum, or any combination of the above.  Because of the complex nature of this </w:t>
      </w:r>
      <w:proofErr w:type="gramStart"/>
      <w:r>
        <w:rPr>
          <w:rFonts w:ascii="Times New Roman" w:hAnsi="Times New Roman" w:cs="Times New Roman"/>
          <w:sz w:val="20"/>
          <w:szCs w:val="20"/>
        </w:rPr>
        <w:t>problem</w:t>
      </w:r>
      <w:proofErr w:type="gramEnd"/>
      <w:r>
        <w:rPr>
          <w:rFonts w:ascii="Times New Roman" w:hAnsi="Times New Roman" w:cs="Times New Roman"/>
          <w:sz w:val="20"/>
          <w:szCs w:val="20"/>
        </w:rPr>
        <w:t xml:space="preserve"> it is common for multiple procedures to be performed at the time of this surgery.</w:t>
      </w:r>
    </w:p>
    <w:p w14:paraId="7E8091CF" w14:textId="77777777" w:rsidR="00A07624" w:rsidRDefault="00A07624" w:rsidP="00A07624">
      <w:pPr>
        <w:spacing w:after="0" w:line="240" w:lineRule="auto"/>
        <w:ind w:left="1080"/>
        <w:rPr>
          <w:rFonts w:ascii="Times New Roman" w:hAnsi="Times New Roman" w:cs="Times New Roman"/>
          <w:sz w:val="20"/>
          <w:szCs w:val="20"/>
        </w:rPr>
      </w:pPr>
    </w:p>
    <w:p w14:paraId="2566A49E" w14:textId="77777777" w:rsidR="00A07624" w:rsidRPr="001A25D3" w:rsidRDefault="00A07624" w:rsidP="00A07624">
      <w:pPr>
        <w:pStyle w:val="ListParagraph"/>
        <w:numPr>
          <w:ilvl w:val="0"/>
          <w:numId w:val="14"/>
        </w:numPr>
        <w:spacing w:after="0" w:line="240" w:lineRule="auto"/>
        <w:rPr>
          <w:rFonts w:ascii="Times New Roman" w:hAnsi="Times New Roman" w:cs="Times New Roman"/>
          <w:sz w:val="24"/>
          <w:szCs w:val="24"/>
        </w:rPr>
      </w:pPr>
      <w:r w:rsidRPr="001A25D3">
        <w:rPr>
          <w:rFonts w:ascii="Times New Roman" w:hAnsi="Times New Roman" w:cs="Times New Roman"/>
          <w:b/>
          <w:i/>
          <w:sz w:val="24"/>
          <w:szCs w:val="24"/>
        </w:rPr>
        <w:t>Hysterectomy</w:t>
      </w:r>
    </w:p>
    <w:p w14:paraId="6DC602F5" w14:textId="77777777" w:rsidR="00A07624" w:rsidRPr="00C62E17" w:rsidRDefault="00A07624" w:rsidP="00A07624">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Hysterectomy is the surgical removal of the cervix and uterus.  This procedure may be accomplished abdominally, vaginally, or a combination of both.</w:t>
      </w:r>
    </w:p>
    <w:p w14:paraId="606C6EBB" w14:textId="77777777" w:rsidR="00A07624" w:rsidRDefault="00A07624" w:rsidP="00A07624">
      <w:pPr>
        <w:spacing w:after="0" w:line="240" w:lineRule="auto"/>
        <w:rPr>
          <w:rFonts w:ascii="Arial" w:hAnsi="Arial" w:cs="Arial"/>
          <w:sz w:val="24"/>
          <w:szCs w:val="24"/>
        </w:rPr>
      </w:pPr>
    </w:p>
    <w:p w14:paraId="3AE0F458" w14:textId="77777777" w:rsidR="00A07624" w:rsidRPr="001A25D3" w:rsidRDefault="00A07624" w:rsidP="00A07624">
      <w:pPr>
        <w:pStyle w:val="ListParagraph"/>
        <w:numPr>
          <w:ilvl w:val="0"/>
          <w:numId w:val="14"/>
        </w:numPr>
        <w:spacing w:after="0" w:line="240" w:lineRule="auto"/>
        <w:rPr>
          <w:rFonts w:ascii="Times New Roman" w:hAnsi="Times New Roman" w:cs="Times New Roman"/>
          <w:b/>
          <w:i/>
          <w:sz w:val="24"/>
          <w:szCs w:val="24"/>
        </w:rPr>
      </w:pPr>
      <w:r w:rsidRPr="001A25D3">
        <w:rPr>
          <w:rFonts w:ascii="Times New Roman" w:hAnsi="Times New Roman" w:cs="Times New Roman"/>
          <w:b/>
          <w:i/>
          <w:sz w:val="24"/>
          <w:szCs w:val="24"/>
        </w:rPr>
        <w:t>Enterocele</w:t>
      </w:r>
    </w:p>
    <w:p w14:paraId="630AA9D6" w14:textId="77777777" w:rsidR="00A07624" w:rsidRDefault="00A07624" w:rsidP="00A07624">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Enterocele is a hernia of the small intestine into the vagina.  The goals of enterocele repairs are to replace the intestines to its normal position and restore the tissue so it will not recur.</w:t>
      </w:r>
    </w:p>
    <w:p w14:paraId="2B2256BA" w14:textId="77777777" w:rsidR="00A07624" w:rsidRDefault="00A07624" w:rsidP="00A07624">
      <w:pPr>
        <w:spacing w:after="0" w:line="240" w:lineRule="auto"/>
        <w:rPr>
          <w:rFonts w:ascii="Times New Roman" w:hAnsi="Times New Roman" w:cs="Times New Roman"/>
          <w:sz w:val="20"/>
          <w:szCs w:val="20"/>
        </w:rPr>
      </w:pPr>
    </w:p>
    <w:p w14:paraId="5F65EB32" w14:textId="77777777" w:rsidR="00A07624" w:rsidRPr="001A25D3" w:rsidRDefault="00A07624" w:rsidP="00A07624">
      <w:pPr>
        <w:pStyle w:val="ListParagraph"/>
        <w:numPr>
          <w:ilvl w:val="0"/>
          <w:numId w:val="14"/>
        </w:numPr>
        <w:spacing w:after="0" w:line="240" w:lineRule="auto"/>
        <w:rPr>
          <w:rFonts w:ascii="Times New Roman" w:hAnsi="Times New Roman" w:cs="Times New Roman"/>
          <w:b/>
          <w:i/>
          <w:sz w:val="24"/>
          <w:szCs w:val="24"/>
        </w:rPr>
      </w:pPr>
      <w:r w:rsidRPr="001A25D3">
        <w:rPr>
          <w:rFonts w:ascii="Times New Roman" w:hAnsi="Times New Roman" w:cs="Times New Roman"/>
          <w:b/>
          <w:i/>
          <w:sz w:val="24"/>
          <w:szCs w:val="24"/>
        </w:rPr>
        <w:t>Cystocele</w:t>
      </w:r>
    </w:p>
    <w:p w14:paraId="63FCBDE5" w14:textId="77777777" w:rsidR="00A07624" w:rsidRDefault="00A07624" w:rsidP="00A07624">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 xml:space="preserve">Cystocele means bladder appearing like a balloon prolapsing (“dropping”) into and out of the vagina.  To repair this </w:t>
      </w:r>
      <w:proofErr w:type="gramStart"/>
      <w:r>
        <w:rPr>
          <w:rFonts w:ascii="Times New Roman" w:hAnsi="Times New Roman" w:cs="Times New Roman"/>
          <w:sz w:val="20"/>
          <w:szCs w:val="20"/>
        </w:rPr>
        <w:t>problem</w:t>
      </w:r>
      <w:proofErr w:type="gramEnd"/>
      <w:r>
        <w:rPr>
          <w:rFonts w:ascii="Times New Roman" w:hAnsi="Times New Roman" w:cs="Times New Roman"/>
          <w:sz w:val="20"/>
          <w:szCs w:val="20"/>
        </w:rPr>
        <w:t xml:space="preserve"> we use either your own tissues or synthetic mesh material.</w:t>
      </w:r>
    </w:p>
    <w:p w14:paraId="720DE722" w14:textId="77777777" w:rsidR="00A07624" w:rsidRDefault="00A07624" w:rsidP="00A07624">
      <w:pPr>
        <w:spacing w:after="0" w:line="240" w:lineRule="auto"/>
        <w:rPr>
          <w:rFonts w:ascii="Times New Roman" w:hAnsi="Times New Roman" w:cs="Times New Roman"/>
          <w:sz w:val="20"/>
          <w:szCs w:val="20"/>
        </w:rPr>
      </w:pPr>
    </w:p>
    <w:p w14:paraId="1A69079A" w14:textId="77777777" w:rsidR="00A07624" w:rsidRPr="001A25D3" w:rsidRDefault="00A07624" w:rsidP="00A07624">
      <w:pPr>
        <w:pStyle w:val="ListParagraph"/>
        <w:numPr>
          <w:ilvl w:val="0"/>
          <w:numId w:val="14"/>
        </w:numPr>
        <w:spacing w:after="0" w:line="240" w:lineRule="auto"/>
        <w:rPr>
          <w:rFonts w:ascii="Times New Roman" w:hAnsi="Times New Roman" w:cs="Times New Roman"/>
          <w:sz w:val="24"/>
          <w:szCs w:val="24"/>
        </w:rPr>
      </w:pPr>
      <w:r w:rsidRPr="001A25D3">
        <w:rPr>
          <w:rFonts w:ascii="Times New Roman" w:hAnsi="Times New Roman" w:cs="Times New Roman"/>
          <w:b/>
          <w:i/>
          <w:sz w:val="24"/>
          <w:szCs w:val="24"/>
        </w:rPr>
        <w:t>Urinary Incontinence</w:t>
      </w:r>
    </w:p>
    <w:p w14:paraId="4A556959" w14:textId="77777777" w:rsidR="00A07624" w:rsidRDefault="00A07624" w:rsidP="00A07624">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Urinary Incontinence is a very common problem that occurs in conjunction with pelvic organ prolapsed.  If this is present, it is generally repaired at the same time as your prolapsed surgery.  Repair of this problem usually involves placing a piece of mesh material underneath the mid-portion of your urethra by passing it through small incisions either above the pubic bone or next to the labia.  After the procedure a telescope called a “cystoscope” may be placed in the bladder to inspect the inside of the bladder.</w:t>
      </w:r>
    </w:p>
    <w:p w14:paraId="49B76355" w14:textId="77777777" w:rsidR="00A07624" w:rsidRDefault="00A07624" w:rsidP="00A07624">
      <w:pPr>
        <w:spacing w:after="0" w:line="240" w:lineRule="auto"/>
        <w:rPr>
          <w:rFonts w:ascii="Times New Roman" w:hAnsi="Times New Roman" w:cs="Times New Roman"/>
          <w:sz w:val="20"/>
          <w:szCs w:val="20"/>
        </w:rPr>
      </w:pPr>
    </w:p>
    <w:p w14:paraId="1B6A9237" w14:textId="77777777" w:rsidR="00A07624" w:rsidRPr="001A25D3" w:rsidRDefault="00A07624" w:rsidP="00A07624">
      <w:pPr>
        <w:pStyle w:val="ListParagraph"/>
        <w:numPr>
          <w:ilvl w:val="0"/>
          <w:numId w:val="14"/>
        </w:numPr>
        <w:spacing w:after="0" w:line="240" w:lineRule="auto"/>
        <w:rPr>
          <w:rFonts w:ascii="Times New Roman" w:hAnsi="Times New Roman" w:cs="Times New Roman"/>
          <w:b/>
          <w:i/>
          <w:sz w:val="24"/>
          <w:szCs w:val="24"/>
        </w:rPr>
      </w:pPr>
      <w:r w:rsidRPr="001A25D3">
        <w:rPr>
          <w:rFonts w:ascii="Times New Roman" w:hAnsi="Times New Roman" w:cs="Times New Roman"/>
          <w:b/>
          <w:i/>
          <w:sz w:val="24"/>
          <w:szCs w:val="24"/>
        </w:rPr>
        <w:t>Vaginal Augmented Repair</w:t>
      </w:r>
    </w:p>
    <w:p w14:paraId="627815C1" w14:textId="77777777" w:rsidR="00A07624" w:rsidRDefault="00A07624" w:rsidP="00A07624">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These mesh graft procedures are new minimally invasive techniques to help repair different types of prolapse.  These procedures use small specially designed instruments to pass a minimally reactive sterile medical mesh material to reinforce the areas of poor support in the pelvis.  This material acts as a scaffold for your tissue to regain and provide stronger support.</w:t>
      </w:r>
    </w:p>
    <w:p w14:paraId="33E77BC9" w14:textId="77777777" w:rsidR="00A07624" w:rsidRDefault="00A07624" w:rsidP="00A07624">
      <w:pPr>
        <w:spacing w:after="0" w:line="240" w:lineRule="auto"/>
        <w:rPr>
          <w:rFonts w:ascii="Times New Roman" w:hAnsi="Times New Roman" w:cs="Times New Roman"/>
          <w:sz w:val="20"/>
          <w:szCs w:val="20"/>
        </w:rPr>
      </w:pPr>
    </w:p>
    <w:p w14:paraId="52848C5C" w14:textId="77777777" w:rsidR="00A07624" w:rsidRPr="001A25D3" w:rsidRDefault="00A07624" w:rsidP="00A07624">
      <w:pPr>
        <w:pStyle w:val="ListParagraph"/>
        <w:numPr>
          <w:ilvl w:val="0"/>
          <w:numId w:val="14"/>
        </w:numPr>
        <w:spacing w:after="0" w:line="240" w:lineRule="auto"/>
        <w:rPr>
          <w:rFonts w:ascii="Times New Roman" w:hAnsi="Times New Roman" w:cs="Times New Roman"/>
          <w:b/>
          <w:i/>
          <w:sz w:val="24"/>
          <w:szCs w:val="24"/>
        </w:rPr>
      </w:pPr>
      <w:r w:rsidRPr="001A25D3">
        <w:rPr>
          <w:rFonts w:ascii="Times New Roman" w:hAnsi="Times New Roman" w:cs="Times New Roman"/>
          <w:b/>
          <w:i/>
          <w:sz w:val="24"/>
          <w:szCs w:val="24"/>
        </w:rPr>
        <w:t>Abdominal Sacral Colpopexy</w:t>
      </w:r>
    </w:p>
    <w:p w14:paraId="4209840E" w14:textId="77777777" w:rsidR="00A07624" w:rsidRDefault="00A07624" w:rsidP="00A07624">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This surgery uses an abdominal approach to attach a permanent mesh graft from the top of the vagina to the back of the pelvic bone in order to permanently hold the vagina in place.</w:t>
      </w:r>
    </w:p>
    <w:p w14:paraId="021BF6BD" w14:textId="77777777" w:rsidR="00A07624" w:rsidRDefault="00A07624" w:rsidP="00A07624">
      <w:pPr>
        <w:spacing w:after="0" w:line="240" w:lineRule="auto"/>
        <w:rPr>
          <w:rFonts w:ascii="Times New Roman" w:hAnsi="Times New Roman" w:cs="Times New Roman"/>
          <w:sz w:val="20"/>
          <w:szCs w:val="20"/>
        </w:rPr>
      </w:pPr>
    </w:p>
    <w:p w14:paraId="05D5687C" w14:textId="77777777" w:rsidR="00A07624" w:rsidRDefault="00A07624" w:rsidP="00A07624">
      <w:pPr>
        <w:spacing w:after="0" w:line="240" w:lineRule="auto"/>
        <w:rPr>
          <w:rFonts w:ascii="Times New Roman" w:hAnsi="Times New Roman" w:cs="Times New Roman"/>
          <w:sz w:val="20"/>
          <w:szCs w:val="20"/>
        </w:rPr>
      </w:pPr>
    </w:p>
    <w:p w14:paraId="67161CE3" w14:textId="77777777" w:rsidR="00A07624" w:rsidRDefault="00A07624" w:rsidP="00A07624">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Possible Complication of the Procedure</w:t>
      </w:r>
    </w:p>
    <w:p w14:paraId="565F1801" w14:textId="77777777" w:rsidR="00A07624" w:rsidRDefault="00A07624" w:rsidP="00A07624">
      <w:pPr>
        <w:spacing w:after="0" w:line="240" w:lineRule="auto"/>
        <w:rPr>
          <w:rFonts w:ascii="Times New Roman" w:hAnsi="Times New Roman" w:cs="Times New Roman"/>
          <w:sz w:val="20"/>
          <w:szCs w:val="20"/>
        </w:rPr>
      </w:pPr>
      <w:r>
        <w:rPr>
          <w:rFonts w:ascii="Times New Roman" w:hAnsi="Times New Roman" w:cs="Times New Roman"/>
          <w:sz w:val="20"/>
          <w:szCs w:val="20"/>
        </w:rPr>
        <w:t>All surgical procedures, regardless of complexity or time, can be associated with unforeseen problems.  They may be immediate or even quite delayed in presentation.  While we have discussed these and possibly others in your consultation, we would like you to have a list so that you may ask questions if you are still concerned.  Aside from anesthesia complications, it is important that every patient be made aware of all possible outcomes, which may include, but are not limited to:</w:t>
      </w:r>
    </w:p>
    <w:p w14:paraId="1928D055" w14:textId="77777777" w:rsidR="00A07624" w:rsidRDefault="00A07624" w:rsidP="00A07624">
      <w:pPr>
        <w:pStyle w:val="ListParagraph"/>
        <w:numPr>
          <w:ilvl w:val="0"/>
          <w:numId w:val="15"/>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Urinary Tract Infection or Sepsis</w:t>
      </w:r>
      <w:r>
        <w:rPr>
          <w:rFonts w:ascii="Times New Roman" w:hAnsi="Times New Roman" w:cs="Times New Roman"/>
          <w:sz w:val="20"/>
          <w:szCs w:val="20"/>
        </w:rPr>
        <w:t>: Although we may give you antibiotics prior to and after the operation it is possible for you to get an infection.  The most common type is a simple bladder infection (after the catheter is removed) that presents with symptoms of burning urination, urinary frequency and a strong urge to urinate.  This will usually resolve with a few days of antibiotics.  If the infection enters the bloodstream, you might feel very ill.  This type of infection can present with both urinary symptoms and any combination of the following: fevers, shaking chills, weakness or dizziness, nausea and vomiting.  You may require a short hospitalization for intravenous antibiotics, fluids, and observation.  This problem is more common in diabetics, patients on long-term steroids, or in patients with disorders of the immune system.</w:t>
      </w:r>
    </w:p>
    <w:p w14:paraId="4DCD0AEB" w14:textId="77777777" w:rsidR="00A07624" w:rsidRDefault="00A07624" w:rsidP="00A07624">
      <w:pPr>
        <w:pStyle w:val="ListParagraph"/>
        <w:spacing w:after="0" w:line="240" w:lineRule="auto"/>
        <w:rPr>
          <w:rFonts w:ascii="Times New Roman" w:hAnsi="Times New Roman" w:cs="Times New Roman"/>
          <w:sz w:val="20"/>
          <w:szCs w:val="20"/>
        </w:rPr>
      </w:pPr>
    </w:p>
    <w:p w14:paraId="4E28C27F" w14:textId="77777777" w:rsidR="00A07624" w:rsidRDefault="00A07624" w:rsidP="00A07624">
      <w:pPr>
        <w:pStyle w:val="ListParagraph"/>
        <w:numPr>
          <w:ilvl w:val="0"/>
          <w:numId w:val="15"/>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Wound Infection</w:t>
      </w:r>
      <w:r>
        <w:rPr>
          <w:rFonts w:ascii="Times New Roman" w:hAnsi="Times New Roman" w:cs="Times New Roman"/>
          <w:sz w:val="20"/>
          <w:szCs w:val="20"/>
        </w:rPr>
        <w:t>: The incision sites can become infected.  While it typically resolves with antibiotics and local wound care, occasionally, part or all of the incision may open and require revision and or catheter replacement.</w:t>
      </w:r>
    </w:p>
    <w:p w14:paraId="0CBA55E9" w14:textId="77777777" w:rsidR="00A07624" w:rsidRPr="00466C79" w:rsidRDefault="00A07624" w:rsidP="00A07624">
      <w:pPr>
        <w:spacing w:after="0" w:line="240" w:lineRule="auto"/>
        <w:rPr>
          <w:rFonts w:ascii="Times New Roman" w:hAnsi="Times New Roman" w:cs="Times New Roman"/>
          <w:sz w:val="20"/>
          <w:szCs w:val="20"/>
        </w:rPr>
      </w:pPr>
    </w:p>
    <w:p w14:paraId="637E81F7" w14:textId="77777777" w:rsidR="00A07624" w:rsidRDefault="00A07624" w:rsidP="00A07624">
      <w:pPr>
        <w:pStyle w:val="ListParagraph"/>
        <w:numPr>
          <w:ilvl w:val="0"/>
          <w:numId w:val="15"/>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Treatment Failure</w:t>
      </w:r>
      <w:r>
        <w:rPr>
          <w:rFonts w:ascii="Times New Roman" w:hAnsi="Times New Roman" w:cs="Times New Roman"/>
          <w:sz w:val="20"/>
          <w:szCs w:val="20"/>
        </w:rPr>
        <w:t>: Although usually associated with a high success rate, the procedure can fail in the immediate post-operative period, or months to years later.</w:t>
      </w:r>
    </w:p>
    <w:p w14:paraId="074CD506" w14:textId="77777777" w:rsidR="00A07624" w:rsidRPr="00466C79" w:rsidRDefault="00A07624" w:rsidP="00A07624">
      <w:pPr>
        <w:spacing w:after="0" w:line="240" w:lineRule="auto"/>
        <w:rPr>
          <w:rFonts w:ascii="Times New Roman" w:hAnsi="Times New Roman" w:cs="Times New Roman"/>
          <w:sz w:val="20"/>
          <w:szCs w:val="20"/>
        </w:rPr>
      </w:pPr>
    </w:p>
    <w:p w14:paraId="2994F710" w14:textId="77777777" w:rsidR="00A07624" w:rsidRDefault="00A07624" w:rsidP="00A07624">
      <w:pPr>
        <w:pStyle w:val="ListParagraph"/>
        <w:numPr>
          <w:ilvl w:val="0"/>
          <w:numId w:val="15"/>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Urinary Retention</w:t>
      </w:r>
      <w:r>
        <w:rPr>
          <w:rFonts w:ascii="Times New Roman" w:hAnsi="Times New Roman" w:cs="Times New Roman"/>
          <w:sz w:val="20"/>
          <w:szCs w:val="20"/>
        </w:rPr>
        <w:t>: Retention is the inability to urinate and it occurs in fewer than 5% of cases.  Usually, a patient is able to urinate normally within one to two weeks following the procedure.  However, if retention is prolonged, a catheter may be necessary.  You could learn to self-catheterize or simply have a urethral catheter placed back in for a few days at a time.  It would periodically be removed to test whether you are able to urinate.  We always encourage patients to be patient, because urinary retention usually resolves with time and observation.  In rare instances of prolonged retention, a corrective procedure may be required.  Factors which may delay the rapid return of voiding include: excessive sling tension, poor bladder function before the surgery, and multiple repaired organs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a dropped bladder, a dropped uterus, or a prolapsed rectum) during the same surgery.  Urodynamic testing may need to be performed for further assessment.</w:t>
      </w:r>
    </w:p>
    <w:p w14:paraId="52D6D6E9" w14:textId="77777777" w:rsidR="00A07624" w:rsidRPr="00466C79" w:rsidRDefault="00A07624" w:rsidP="00A07624">
      <w:pPr>
        <w:spacing w:after="0" w:line="240" w:lineRule="auto"/>
        <w:rPr>
          <w:rFonts w:ascii="Times New Roman" w:hAnsi="Times New Roman" w:cs="Times New Roman"/>
          <w:sz w:val="20"/>
          <w:szCs w:val="20"/>
        </w:rPr>
      </w:pPr>
    </w:p>
    <w:p w14:paraId="16FF8808" w14:textId="77777777" w:rsidR="00A07624" w:rsidRDefault="00A07624" w:rsidP="00A07624">
      <w:pPr>
        <w:pStyle w:val="ListParagraph"/>
        <w:numPr>
          <w:ilvl w:val="0"/>
          <w:numId w:val="15"/>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Blood Loss/Transfusion</w:t>
      </w:r>
      <w:r>
        <w:rPr>
          <w:rFonts w:ascii="Times New Roman" w:hAnsi="Times New Roman" w:cs="Times New Roman"/>
          <w:sz w:val="20"/>
          <w:szCs w:val="20"/>
        </w:rPr>
        <w:t xml:space="preserve">: The vaginal region is quite vascular.  </w:t>
      </w:r>
      <w:proofErr w:type="gramStart"/>
      <w:r>
        <w:rPr>
          <w:rFonts w:ascii="Times New Roman" w:hAnsi="Times New Roman" w:cs="Times New Roman"/>
          <w:sz w:val="20"/>
          <w:szCs w:val="20"/>
        </w:rPr>
        <w:t>Usually</w:t>
      </w:r>
      <w:proofErr w:type="gramEnd"/>
      <w:r>
        <w:rPr>
          <w:rFonts w:ascii="Times New Roman" w:hAnsi="Times New Roman" w:cs="Times New Roman"/>
          <w:sz w:val="20"/>
          <w:szCs w:val="20"/>
        </w:rPr>
        <w:t xml:space="preserve"> blood loss in this procedure is minimal to moderate.  In 1-2% of cases, blood loss can be significant enough to necessitate transfusion.</w:t>
      </w:r>
    </w:p>
    <w:p w14:paraId="64125726" w14:textId="77777777" w:rsidR="00A07624" w:rsidRPr="00466C79" w:rsidRDefault="00A07624" w:rsidP="00A07624">
      <w:pPr>
        <w:spacing w:after="0" w:line="240" w:lineRule="auto"/>
        <w:rPr>
          <w:rFonts w:ascii="Times New Roman" w:hAnsi="Times New Roman" w:cs="Times New Roman"/>
          <w:sz w:val="20"/>
          <w:szCs w:val="20"/>
        </w:rPr>
      </w:pPr>
    </w:p>
    <w:p w14:paraId="2EA62825" w14:textId="77777777" w:rsidR="00A07624" w:rsidRDefault="00A07624" w:rsidP="00A07624">
      <w:pPr>
        <w:pStyle w:val="ListParagraph"/>
        <w:numPr>
          <w:ilvl w:val="0"/>
          <w:numId w:val="15"/>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Ureteral Injury/Ureteral Kinking</w:t>
      </w:r>
      <w:r>
        <w:rPr>
          <w:rFonts w:ascii="Times New Roman" w:hAnsi="Times New Roman" w:cs="Times New Roman"/>
          <w:sz w:val="20"/>
          <w:szCs w:val="20"/>
        </w:rPr>
        <w:t>: Enterocele repair procedures often utilize structures within the pelvis that are near or adjacent to the ureters (tubular structures that carry urine from the kidneys to the urinary bladder).  When tension is placed on these structures the ureters can be drawn away from their normal position and partially or completely blocked by kinking.  It is also possible to inadvertently injure the ureter by placing an instrument across it, a suture around it or cutting it with surgical instruments.  Ureteral injury can be quite serious and requires prompt attention.</w:t>
      </w:r>
    </w:p>
    <w:p w14:paraId="375ED707" w14:textId="77777777" w:rsidR="00A07624" w:rsidRPr="00466C79" w:rsidRDefault="00A07624" w:rsidP="00A07624">
      <w:pPr>
        <w:spacing w:after="0" w:line="240" w:lineRule="auto"/>
        <w:rPr>
          <w:rFonts w:ascii="Times New Roman" w:hAnsi="Times New Roman" w:cs="Times New Roman"/>
          <w:sz w:val="20"/>
          <w:szCs w:val="20"/>
        </w:rPr>
      </w:pPr>
    </w:p>
    <w:p w14:paraId="4C6BFB3D" w14:textId="77777777" w:rsidR="00A07624" w:rsidRDefault="00A07624" w:rsidP="00A07624">
      <w:pPr>
        <w:pStyle w:val="ListParagraph"/>
        <w:numPr>
          <w:ilvl w:val="0"/>
          <w:numId w:val="15"/>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Organ Injury</w:t>
      </w:r>
      <w:r>
        <w:rPr>
          <w:rFonts w:ascii="Times New Roman" w:hAnsi="Times New Roman" w:cs="Times New Roman"/>
          <w:sz w:val="20"/>
          <w:szCs w:val="20"/>
        </w:rPr>
        <w:t>: during any part of the surgical procedure, any organ in the abdomen or pelvis (liver, spleen, colon, intestine, bladder, stomach, ureter, etc.) can be inadvertently injured.  Often the injury is minor and can be treated with relative ease.  In other instances, when the injury is major or the repair is complicated, more extensive surgery may be necessary.  Treatment depends on the particular organ injured and the severity of the injury.</w:t>
      </w:r>
    </w:p>
    <w:p w14:paraId="659228E0" w14:textId="77777777" w:rsidR="00A07624" w:rsidRPr="00466C79" w:rsidRDefault="00A07624" w:rsidP="00A07624">
      <w:pPr>
        <w:spacing w:after="0" w:line="240" w:lineRule="auto"/>
        <w:rPr>
          <w:rFonts w:ascii="Times New Roman" w:hAnsi="Times New Roman" w:cs="Times New Roman"/>
          <w:sz w:val="20"/>
          <w:szCs w:val="20"/>
        </w:rPr>
      </w:pPr>
    </w:p>
    <w:p w14:paraId="333711C9" w14:textId="77777777" w:rsidR="00A07624" w:rsidRDefault="00A07624" w:rsidP="00A07624">
      <w:pPr>
        <w:pStyle w:val="ListParagraph"/>
        <w:numPr>
          <w:ilvl w:val="0"/>
          <w:numId w:val="15"/>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Bowel/Rectal Injury</w:t>
      </w:r>
      <w:r>
        <w:rPr>
          <w:rFonts w:ascii="Times New Roman" w:hAnsi="Times New Roman" w:cs="Times New Roman"/>
          <w:sz w:val="20"/>
          <w:szCs w:val="20"/>
        </w:rPr>
        <w:t>: It is possible to make a hole in the deeper tissue of the rectum or bowel.  In almost all cases, the hole can be repaired, and there are no long-term problems.  In severe injuries, we may ask for a consultation from a general surgeon to ensure that no other protective surgical measures should be undertaken.</w:t>
      </w:r>
    </w:p>
    <w:p w14:paraId="62B221E3" w14:textId="77777777" w:rsidR="00A07624" w:rsidRPr="00466C79" w:rsidRDefault="00A07624" w:rsidP="00A07624">
      <w:pPr>
        <w:pStyle w:val="ListParagraph"/>
        <w:rPr>
          <w:rFonts w:ascii="Times New Roman" w:hAnsi="Times New Roman" w:cs="Times New Roman"/>
          <w:sz w:val="20"/>
          <w:szCs w:val="20"/>
        </w:rPr>
      </w:pPr>
    </w:p>
    <w:p w14:paraId="66CAE172" w14:textId="77777777" w:rsidR="00A07624" w:rsidRDefault="00A07624" w:rsidP="00A07624">
      <w:pPr>
        <w:pStyle w:val="ListParagraph"/>
        <w:numPr>
          <w:ilvl w:val="0"/>
          <w:numId w:val="15"/>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lastRenderedPageBreak/>
        <w:t>Painful Intercourse and Vaginal Shortening</w:t>
      </w:r>
      <w:r>
        <w:rPr>
          <w:rFonts w:ascii="Times New Roman" w:hAnsi="Times New Roman" w:cs="Times New Roman"/>
          <w:sz w:val="20"/>
          <w:szCs w:val="20"/>
        </w:rPr>
        <w:t>: After prolapsed surgery, the shape of the vaginal vault can change.  In certain cases, the depth of the vagina may be lessened and the angle changed.  While usually not a problem, some women may complain of pain or difficulty with intercourse.  Sometimes it is temporary, but it can also be permanent.</w:t>
      </w:r>
    </w:p>
    <w:p w14:paraId="1037C668" w14:textId="77777777" w:rsidR="00A07624" w:rsidRPr="00466C79" w:rsidRDefault="00A07624" w:rsidP="00A07624">
      <w:pPr>
        <w:pStyle w:val="ListParagraph"/>
        <w:rPr>
          <w:rFonts w:ascii="Times New Roman" w:hAnsi="Times New Roman" w:cs="Times New Roman"/>
          <w:sz w:val="20"/>
          <w:szCs w:val="20"/>
        </w:rPr>
      </w:pPr>
    </w:p>
    <w:p w14:paraId="46C33E26" w14:textId="77777777" w:rsidR="00A07624" w:rsidRDefault="00A07624" w:rsidP="00A07624">
      <w:pPr>
        <w:pStyle w:val="ListParagraph"/>
        <w:numPr>
          <w:ilvl w:val="0"/>
          <w:numId w:val="15"/>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Deep Vein Thrombosis (DVT)/Pulmonary Embolus (PE)</w:t>
      </w:r>
      <w:r>
        <w:rPr>
          <w:rFonts w:ascii="Times New Roman" w:hAnsi="Times New Roman" w:cs="Times New Roman"/>
          <w:sz w:val="20"/>
          <w:szCs w:val="20"/>
        </w:rPr>
        <w:t xml:space="preserve">: In any operation (especially longer operations), you can develop a clot in a vein of your leg (DVT).  Typically, this presents two to seven days (or longer) after the procedure as pain, swelling, and tenderness to touch in the lower leg (calf).  Your ankle and foot can become swollen.  </w:t>
      </w:r>
      <w:r>
        <w:rPr>
          <w:rFonts w:ascii="Times New Roman" w:hAnsi="Times New Roman" w:cs="Times New Roman"/>
          <w:b/>
          <w:sz w:val="20"/>
          <w:szCs w:val="20"/>
        </w:rPr>
        <w:t>If you notice these signs, you should go directly to an emergency room and also call our office</w:t>
      </w:r>
      <w:r>
        <w:rPr>
          <w:rFonts w:ascii="Times New Roman" w:hAnsi="Times New Roman" w:cs="Times New Roman"/>
          <w:sz w:val="20"/>
          <w:szCs w:val="20"/>
        </w:rPr>
        <w:t>.  Although less likely, this blood clot can move through the veins and block off part of the lung (PE).  This would present as shortness of breath and possibly chest pain.  We may sometimes as the medical doctors to be involved with the management of either of these problems.</w:t>
      </w:r>
    </w:p>
    <w:p w14:paraId="4B3424C0" w14:textId="77777777" w:rsidR="00A07624" w:rsidRPr="00032337" w:rsidRDefault="00A07624" w:rsidP="00A07624">
      <w:pPr>
        <w:pStyle w:val="ListParagraph"/>
        <w:rPr>
          <w:rFonts w:ascii="Times New Roman" w:hAnsi="Times New Roman" w:cs="Times New Roman"/>
          <w:sz w:val="20"/>
          <w:szCs w:val="20"/>
        </w:rPr>
      </w:pPr>
    </w:p>
    <w:p w14:paraId="2A72B7A3" w14:textId="77777777" w:rsidR="00A07624" w:rsidRDefault="00A07624" w:rsidP="00A07624">
      <w:pPr>
        <w:pStyle w:val="ListParagraph"/>
        <w:numPr>
          <w:ilvl w:val="0"/>
          <w:numId w:val="15"/>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Sling Erosion</w:t>
      </w:r>
      <w:r>
        <w:rPr>
          <w:rFonts w:ascii="Times New Roman" w:hAnsi="Times New Roman" w:cs="Times New Roman"/>
          <w:sz w:val="20"/>
          <w:szCs w:val="20"/>
        </w:rPr>
        <w:t>: It is possible for the sling material to erode through the tissue that surrounds it.  If the vaginal tissue breaks down, the sling can often be removed with a minimal procedure.  Often, the patient is still continent because scar tissue from the surgery will continue to support the urethra.  On the contrary, if the back of the sling erodes into the urethra, the surgical removal is more involved, and the rates of incontinence afterward are higher.</w:t>
      </w:r>
    </w:p>
    <w:p w14:paraId="0DFBB28C" w14:textId="77777777" w:rsidR="00A07624" w:rsidRPr="00032337" w:rsidRDefault="00A07624" w:rsidP="00A07624">
      <w:pPr>
        <w:pStyle w:val="ListParagraph"/>
        <w:rPr>
          <w:rFonts w:ascii="Times New Roman" w:hAnsi="Times New Roman" w:cs="Times New Roman"/>
          <w:sz w:val="20"/>
          <w:szCs w:val="20"/>
        </w:rPr>
      </w:pPr>
    </w:p>
    <w:p w14:paraId="0BFD5F88" w14:textId="77777777" w:rsidR="00A07624" w:rsidRDefault="00A07624" w:rsidP="00A07624">
      <w:pPr>
        <w:pStyle w:val="ListParagraph"/>
        <w:numPr>
          <w:ilvl w:val="0"/>
          <w:numId w:val="15"/>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Graft/Mesh Erosion</w:t>
      </w:r>
      <w:r>
        <w:rPr>
          <w:rFonts w:ascii="Times New Roman" w:hAnsi="Times New Roman" w:cs="Times New Roman"/>
          <w:sz w:val="20"/>
          <w:szCs w:val="20"/>
        </w:rPr>
        <w:t>: It is possible for the permanent graft material to erode through the tissue that surrounds it.  If the vaginal tissue breaks down, the graft may need to be removed with another operation.  Removal of the graft may lead to repeat prolapse formation and in rare cases chronic pain.</w:t>
      </w:r>
    </w:p>
    <w:p w14:paraId="1246A080" w14:textId="77777777" w:rsidR="00A07624" w:rsidRPr="00032337" w:rsidRDefault="00A07624" w:rsidP="00A07624">
      <w:pPr>
        <w:pStyle w:val="ListParagraph"/>
        <w:rPr>
          <w:rFonts w:ascii="Times New Roman" w:hAnsi="Times New Roman" w:cs="Times New Roman"/>
          <w:sz w:val="20"/>
          <w:szCs w:val="20"/>
        </w:rPr>
      </w:pPr>
    </w:p>
    <w:p w14:paraId="3A881BE7" w14:textId="77777777" w:rsidR="00A07624" w:rsidRDefault="00A07624" w:rsidP="00A07624">
      <w:pPr>
        <w:pStyle w:val="ListParagraph"/>
        <w:numPr>
          <w:ilvl w:val="0"/>
          <w:numId w:val="15"/>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Bleeding/Hematoma</w:t>
      </w:r>
      <w:r>
        <w:rPr>
          <w:rFonts w:ascii="Times New Roman" w:hAnsi="Times New Roman" w:cs="Times New Roman"/>
          <w:sz w:val="20"/>
          <w:szCs w:val="20"/>
        </w:rPr>
        <w:t>: When a small blood vessel continues to ooze or bleed after the procedure is over, the area of collected blood is referred to as a hematoma.  The body normally re-absorbs this collection over a short period of time, and surgical drainage is rarely necessary.</w:t>
      </w:r>
    </w:p>
    <w:p w14:paraId="12A338C0" w14:textId="77777777" w:rsidR="00A07624" w:rsidRPr="00C501FD" w:rsidRDefault="00A07624" w:rsidP="00A07624">
      <w:pPr>
        <w:pStyle w:val="ListParagraph"/>
        <w:rPr>
          <w:rFonts w:ascii="Times New Roman" w:hAnsi="Times New Roman" w:cs="Times New Roman"/>
          <w:sz w:val="20"/>
          <w:szCs w:val="20"/>
        </w:rPr>
      </w:pPr>
    </w:p>
    <w:p w14:paraId="1AC4CA56" w14:textId="77777777" w:rsidR="00A07624" w:rsidRDefault="00A07624" w:rsidP="00A07624">
      <w:pPr>
        <w:pStyle w:val="ListParagraph"/>
        <w:numPr>
          <w:ilvl w:val="0"/>
          <w:numId w:val="15"/>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Lower Extremity Weakness/Numbness</w:t>
      </w:r>
      <w:r>
        <w:rPr>
          <w:rFonts w:ascii="Times New Roman" w:hAnsi="Times New Roman" w:cs="Times New Roman"/>
          <w:sz w:val="20"/>
          <w:szCs w:val="20"/>
        </w:rPr>
        <w:t>: This, too, is a rare event that may arise due to your position on the operating table.  It is possible in procedures in which you are in the lithotomy (legs up in the air) for a long period.  The problem is usually self-limited, with a return to baseline expected; rarely is it permanent.</w:t>
      </w:r>
    </w:p>
    <w:p w14:paraId="0A92FBA5" w14:textId="77777777" w:rsidR="00A07624" w:rsidRPr="00C501FD" w:rsidRDefault="00A07624" w:rsidP="00A07624">
      <w:pPr>
        <w:pStyle w:val="ListParagraph"/>
        <w:rPr>
          <w:rFonts w:ascii="Times New Roman" w:hAnsi="Times New Roman" w:cs="Times New Roman"/>
          <w:sz w:val="20"/>
          <w:szCs w:val="20"/>
        </w:rPr>
      </w:pPr>
    </w:p>
    <w:p w14:paraId="43CC9779" w14:textId="77777777" w:rsidR="00A07624" w:rsidRDefault="00A07624" w:rsidP="00A07624">
      <w:pPr>
        <w:pStyle w:val="ListParagraph"/>
        <w:numPr>
          <w:ilvl w:val="0"/>
          <w:numId w:val="15"/>
        </w:numPr>
        <w:spacing w:after="0" w:line="240" w:lineRule="auto"/>
        <w:rPr>
          <w:rFonts w:ascii="Times New Roman" w:hAnsi="Times New Roman" w:cs="Times New Roman"/>
          <w:sz w:val="20"/>
          <w:szCs w:val="20"/>
        </w:rPr>
      </w:pPr>
      <w:r>
        <w:rPr>
          <w:rFonts w:ascii="Times New Roman" w:hAnsi="Times New Roman" w:cs="Times New Roman"/>
          <w:b/>
          <w:sz w:val="20"/>
          <w:szCs w:val="20"/>
          <w:u w:val="single"/>
        </w:rPr>
        <w:t>Chronic Pain</w:t>
      </w:r>
      <w:r>
        <w:rPr>
          <w:rFonts w:ascii="Times New Roman" w:hAnsi="Times New Roman" w:cs="Times New Roman"/>
          <w:sz w:val="20"/>
          <w:szCs w:val="20"/>
        </w:rPr>
        <w:t>: As with any procedure, a patient can develop chronic pain in an area that has undergone surgery.  Typically, the pain disappears overtime, although some feeling of numbness may persist.  If persistent, further evaluation may be necessary.</w:t>
      </w:r>
    </w:p>
    <w:p w14:paraId="1ADBCF15" w14:textId="77777777" w:rsidR="00A07624" w:rsidRPr="00C501FD" w:rsidRDefault="00A07624" w:rsidP="00A07624">
      <w:pPr>
        <w:pStyle w:val="ListParagraph"/>
        <w:rPr>
          <w:rFonts w:ascii="Times New Roman" w:hAnsi="Times New Roman" w:cs="Times New Roman"/>
          <w:sz w:val="20"/>
          <w:szCs w:val="20"/>
        </w:rPr>
      </w:pPr>
    </w:p>
    <w:p w14:paraId="7DA40F19" w14:textId="77777777" w:rsidR="00A07624" w:rsidRDefault="00A07624" w:rsidP="00A07624">
      <w:pPr>
        <w:spacing w:after="0" w:line="240" w:lineRule="auto"/>
        <w:rPr>
          <w:rFonts w:ascii="Times New Roman" w:hAnsi="Times New Roman" w:cs="Times New Roman"/>
          <w:sz w:val="20"/>
          <w:szCs w:val="20"/>
        </w:rPr>
      </w:pPr>
      <w:r>
        <w:rPr>
          <w:rFonts w:ascii="Times New Roman" w:hAnsi="Times New Roman" w:cs="Times New Roman"/>
          <w:sz w:val="20"/>
          <w:szCs w:val="20"/>
        </w:rPr>
        <w:t>If you would like a copy of the patent labeling from the manufacturer of the product used in your repair, please inform us and we will obtain a copy for you.</w:t>
      </w:r>
    </w:p>
    <w:p w14:paraId="19E4344F" w14:textId="77777777" w:rsidR="00A07624" w:rsidRDefault="00A07624" w:rsidP="00A07624">
      <w:pPr>
        <w:spacing w:after="0" w:line="240" w:lineRule="auto"/>
        <w:rPr>
          <w:rFonts w:ascii="Times New Roman" w:hAnsi="Times New Roman" w:cs="Times New Roman"/>
          <w:sz w:val="20"/>
          <w:szCs w:val="20"/>
        </w:rPr>
      </w:pPr>
    </w:p>
    <w:p w14:paraId="62B788D9" w14:textId="77777777" w:rsidR="00A07624" w:rsidRDefault="00A07624" w:rsidP="00A07624">
      <w:pPr>
        <w:spacing w:after="0" w:line="240" w:lineRule="auto"/>
        <w:rPr>
          <w:rFonts w:ascii="Times New Roman" w:hAnsi="Times New Roman" w:cs="Times New Roman"/>
          <w:sz w:val="20"/>
          <w:szCs w:val="20"/>
        </w:rPr>
      </w:pPr>
    </w:p>
    <w:p w14:paraId="3609D7FB" w14:textId="77777777" w:rsidR="00A07624" w:rsidRDefault="00A07624" w:rsidP="00A07624">
      <w:pPr>
        <w:spacing w:after="0" w:line="240" w:lineRule="auto"/>
        <w:rPr>
          <w:rFonts w:ascii="Times New Roman" w:hAnsi="Times New Roman" w:cs="Times New Roman"/>
          <w:sz w:val="20"/>
          <w:szCs w:val="20"/>
        </w:rPr>
      </w:pPr>
    </w:p>
    <w:p w14:paraId="32AF8848" w14:textId="77777777" w:rsidR="00A07624" w:rsidRDefault="00A07624" w:rsidP="00A07624">
      <w:pPr>
        <w:spacing w:after="0" w:line="240" w:lineRule="auto"/>
        <w:rPr>
          <w:rFonts w:ascii="Times New Roman" w:hAnsi="Times New Roman" w:cs="Times New Roman"/>
          <w:sz w:val="20"/>
          <w:szCs w:val="20"/>
        </w:rPr>
      </w:pPr>
    </w:p>
    <w:p w14:paraId="130C12AB" w14:textId="77777777" w:rsidR="00A07624" w:rsidRDefault="00A07624" w:rsidP="00A07624">
      <w:pPr>
        <w:spacing w:after="0" w:line="240" w:lineRule="auto"/>
        <w:rPr>
          <w:rFonts w:ascii="Times New Roman" w:hAnsi="Times New Roman" w:cs="Times New Roman"/>
          <w:sz w:val="20"/>
          <w:szCs w:val="20"/>
        </w:rPr>
      </w:pPr>
    </w:p>
    <w:p w14:paraId="5134DBCC" w14:textId="77777777" w:rsidR="00A07624" w:rsidRDefault="00A07624" w:rsidP="00A07624">
      <w:pPr>
        <w:spacing w:after="0" w:line="240" w:lineRule="auto"/>
        <w:rPr>
          <w:rFonts w:ascii="Arial" w:hAnsi="Arial" w:cs="Arial"/>
          <w:sz w:val="24"/>
          <w:szCs w:val="24"/>
        </w:rPr>
      </w:pPr>
      <w:r>
        <w:rPr>
          <w:rFonts w:ascii="Times New Roman" w:hAnsi="Times New Roman" w:cs="Times New Roman"/>
          <w:sz w:val="20"/>
          <w:szCs w:val="20"/>
        </w:rPr>
        <w:t>__________________________</w:t>
      </w:r>
      <w:r>
        <w:rPr>
          <w:rFonts w:ascii="Times New Roman" w:hAnsi="Times New Roman" w:cs="Times New Roman"/>
          <w:sz w:val="20"/>
          <w:szCs w:val="20"/>
        </w:rPr>
        <w:tab/>
        <w:t xml:space="preserve">   __________________________</w:t>
      </w:r>
      <w:r>
        <w:rPr>
          <w:rFonts w:ascii="Times New Roman" w:hAnsi="Times New Roman" w:cs="Times New Roman"/>
          <w:sz w:val="20"/>
          <w:szCs w:val="20"/>
        </w:rPr>
        <w:tab/>
        <w:t xml:space="preserve">      _________________________</w:t>
      </w:r>
      <w:r>
        <w:rPr>
          <w:rFonts w:ascii="Times New Roman" w:hAnsi="Times New Roman" w:cs="Times New Roman"/>
          <w:sz w:val="20"/>
          <w:szCs w:val="20"/>
        </w:rPr>
        <w:tab/>
      </w:r>
      <w:r>
        <w:rPr>
          <w:rFonts w:ascii="Times New Roman" w:hAnsi="Times New Roman" w:cs="Times New Roman"/>
          <w:sz w:val="20"/>
          <w:szCs w:val="20"/>
        </w:rPr>
        <w:tab/>
      </w:r>
    </w:p>
    <w:p w14:paraId="73E10B5B" w14:textId="77777777" w:rsidR="00A07624" w:rsidRPr="00435B15" w:rsidRDefault="00A07624" w:rsidP="00A07624">
      <w:pPr>
        <w:spacing w:after="0" w:line="240" w:lineRule="auto"/>
        <w:ind w:firstLine="720"/>
        <w:rPr>
          <w:rFonts w:ascii="Times New Roman" w:hAnsi="Times New Roman" w:cs="Times New Roman"/>
          <w:i/>
          <w:sz w:val="20"/>
          <w:szCs w:val="20"/>
          <w:vertAlign w:val="superscript"/>
        </w:rPr>
      </w:pPr>
      <w:r w:rsidRPr="00435B15">
        <w:rPr>
          <w:rFonts w:ascii="Times New Roman" w:hAnsi="Times New Roman" w:cs="Times New Roman"/>
          <w:i/>
          <w:sz w:val="20"/>
          <w:szCs w:val="20"/>
          <w:vertAlign w:val="superscript"/>
        </w:rPr>
        <w:t>Physician/Date</w:t>
      </w:r>
      <w:r w:rsidRPr="00435B15">
        <w:rPr>
          <w:rFonts w:ascii="Times New Roman" w:hAnsi="Times New Roman" w:cs="Times New Roman"/>
          <w:i/>
          <w:sz w:val="20"/>
          <w:szCs w:val="20"/>
          <w:vertAlign w:val="superscript"/>
        </w:rPr>
        <w:tab/>
      </w:r>
      <w:r w:rsidRPr="00435B15">
        <w:rPr>
          <w:rFonts w:ascii="Times New Roman" w:hAnsi="Times New Roman" w:cs="Times New Roman"/>
          <w:i/>
          <w:sz w:val="20"/>
          <w:szCs w:val="20"/>
          <w:vertAlign w:val="superscript"/>
        </w:rPr>
        <w:tab/>
      </w:r>
      <w:r>
        <w:rPr>
          <w:rFonts w:ascii="Times New Roman" w:hAnsi="Times New Roman" w:cs="Times New Roman"/>
          <w:i/>
          <w:sz w:val="20"/>
          <w:szCs w:val="20"/>
          <w:vertAlign w:val="superscript"/>
        </w:rPr>
        <w:t xml:space="preserve">            </w:t>
      </w:r>
      <w:r>
        <w:rPr>
          <w:rFonts w:ascii="Times New Roman" w:hAnsi="Times New Roman" w:cs="Times New Roman"/>
          <w:i/>
          <w:sz w:val="20"/>
          <w:szCs w:val="20"/>
          <w:vertAlign w:val="superscript"/>
        </w:rPr>
        <w:tab/>
      </w:r>
      <w:r w:rsidRPr="00435B15">
        <w:rPr>
          <w:rFonts w:ascii="Times New Roman" w:hAnsi="Times New Roman" w:cs="Times New Roman"/>
          <w:i/>
          <w:sz w:val="20"/>
          <w:szCs w:val="20"/>
          <w:vertAlign w:val="superscript"/>
        </w:rPr>
        <w:t>Patient/Date</w:t>
      </w:r>
      <w:r w:rsidRPr="00435B15">
        <w:rPr>
          <w:rFonts w:ascii="Times New Roman" w:hAnsi="Times New Roman" w:cs="Times New Roman"/>
          <w:i/>
          <w:sz w:val="20"/>
          <w:szCs w:val="20"/>
          <w:vertAlign w:val="superscript"/>
        </w:rPr>
        <w:tab/>
      </w:r>
      <w:r w:rsidRPr="00435B15">
        <w:rPr>
          <w:rFonts w:ascii="Times New Roman" w:hAnsi="Times New Roman" w:cs="Times New Roman"/>
          <w:i/>
          <w:sz w:val="20"/>
          <w:szCs w:val="20"/>
          <w:vertAlign w:val="superscript"/>
        </w:rPr>
        <w:tab/>
      </w:r>
      <w:r w:rsidRPr="00435B15">
        <w:rPr>
          <w:rFonts w:ascii="Times New Roman" w:hAnsi="Times New Roman" w:cs="Times New Roman"/>
          <w:i/>
          <w:sz w:val="20"/>
          <w:szCs w:val="20"/>
          <w:vertAlign w:val="superscript"/>
        </w:rPr>
        <w:tab/>
      </w:r>
      <w:r w:rsidRPr="00435B15">
        <w:rPr>
          <w:rFonts w:ascii="Times New Roman" w:hAnsi="Times New Roman" w:cs="Times New Roman"/>
          <w:i/>
          <w:sz w:val="20"/>
          <w:szCs w:val="20"/>
          <w:vertAlign w:val="superscript"/>
        </w:rPr>
        <w:tab/>
        <w:t>Witness/Date</w:t>
      </w:r>
    </w:p>
    <w:p w14:paraId="1B7D91A1" w14:textId="77777777" w:rsidR="00A07624" w:rsidRDefault="00A07624" w:rsidP="00A07624">
      <w:pPr>
        <w:spacing w:after="0" w:line="240" w:lineRule="auto"/>
        <w:rPr>
          <w:rFonts w:ascii="Arial" w:hAnsi="Arial" w:cs="Arial"/>
          <w:sz w:val="24"/>
          <w:szCs w:val="24"/>
        </w:rPr>
      </w:pPr>
    </w:p>
    <w:p w14:paraId="3B4892CC" w14:textId="77777777" w:rsidR="00A07624" w:rsidRDefault="00A07624" w:rsidP="00E20397">
      <w:pPr>
        <w:spacing w:after="0" w:line="240" w:lineRule="auto"/>
        <w:rPr>
          <w:rFonts w:ascii="Arial" w:hAnsi="Arial" w:cs="Arial"/>
          <w:sz w:val="24"/>
          <w:szCs w:val="24"/>
        </w:rPr>
      </w:pPr>
    </w:p>
    <w:sectPr w:rsidR="00A07624" w:rsidSect="00B364E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138"/>
    <w:multiLevelType w:val="hybridMultilevel"/>
    <w:tmpl w:val="FE8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14A5B"/>
    <w:multiLevelType w:val="hybridMultilevel"/>
    <w:tmpl w:val="C85614A4"/>
    <w:lvl w:ilvl="0" w:tplc="3D2AEC24">
      <w:start w:val="1"/>
      <w:numFmt w:val="bullet"/>
      <w:lvlText w:val=""/>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54C7"/>
    <w:multiLevelType w:val="hybridMultilevel"/>
    <w:tmpl w:val="64EE5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59ECEBC">
      <w:numFmt w:val="bullet"/>
      <w:lvlText w:val="•"/>
      <w:lvlJc w:val="left"/>
      <w:pPr>
        <w:ind w:left="2160" w:hanging="360"/>
      </w:pPr>
      <w:rPr>
        <w:rFonts w:ascii="Franklin Gothic Book" w:eastAsiaTheme="minorHAnsi" w:hAnsi="Franklin Gothic Book" w:cs="Franklin Gothic Book"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E2089"/>
    <w:multiLevelType w:val="hybridMultilevel"/>
    <w:tmpl w:val="C02E30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37DF9"/>
    <w:multiLevelType w:val="hybridMultilevel"/>
    <w:tmpl w:val="0566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53903"/>
    <w:multiLevelType w:val="hybridMultilevel"/>
    <w:tmpl w:val="2C1C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E0D04"/>
    <w:multiLevelType w:val="hybridMultilevel"/>
    <w:tmpl w:val="2C40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163C33"/>
    <w:multiLevelType w:val="hybridMultilevel"/>
    <w:tmpl w:val="608A1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61C28"/>
    <w:multiLevelType w:val="hybridMultilevel"/>
    <w:tmpl w:val="DFD6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665C9"/>
    <w:multiLevelType w:val="hybridMultilevel"/>
    <w:tmpl w:val="071637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0E2FA9"/>
    <w:multiLevelType w:val="hybridMultilevel"/>
    <w:tmpl w:val="500C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B068F"/>
    <w:multiLevelType w:val="hybridMultilevel"/>
    <w:tmpl w:val="3F2A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AC5136"/>
    <w:multiLevelType w:val="hybridMultilevel"/>
    <w:tmpl w:val="A110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601DA"/>
    <w:multiLevelType w:val="hybridMultilevel"/>
    <w:tmpl w:val="6358B0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40533D"/>
    <w:multiLevelType w:val="hybridMultilevel"/>
    <w:tmpl w:val="25E29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3"/>
  </w:num>
  <w:num w:numId="4">
    <w:abstractNumId w:val="5"/>
  </w:num>
  <w:num w:numId="5">
    <w:abstractNumId w:val="14"/>
  </w:num>
  <w:num w:numId="6">
    <w:abstractNumId w:val="2"/>
  </w:num>
  <w:num w:numId="7">
    <w:abstractNumId w:val="6"/>
  </w:num>
  <w:num w:numId="8">
    <w:abstractNumId w:val="7"/>
  </w:num>
  <w:num w:numId="9">
    <w:abstractNumId w:val="9"/>
  </w:num>
  <w:num w:numId="10">
    <w:abstractNumId w:val="4"/>
  </w:num>
  <w:num w:numId="11">
    <w:abstractNumId w:val="10"/>
  </w:num>
  <w:num w:numId="12">
    <w:abstractNumId w:val="0"/>
  </w:num>
  <w:num w:numId="13">
    <w:abstractNumId w:val="1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8192F"/>
    <w:rsid w:val="00010C12"/>
    <w:rsid w:val="00084D6D"/>
    <w:rsid w:val="00090676"/>
    <w:rsid w:val="0009272B"/>
    <w:rsid w:val="000A1F20"/>
    <w:rsid w:val="00107FA1"/>
    <w:rsid w:val="001B1451"/>
    <w:rsid w:val="001F1631"/>
    <w:rsid w:val="00223303"/>
    <w:rsid w:val="00285C7D"/>
    <w:rsid w:val="002F2AEF"/>
    <w:rsid w:val="00313B3C"/>
    <w:rsid w:val="00400C9C"/>
    <w:rsid w:val="00403DD0"/>
    <w:rsid w:val="00465F5D"/>
    <w:rsid w:val="004A43E1"/>
    <w:rsid w:val="004B6FBA"/>
    <w:rsid w:val="005625F4"/>
    <w:rsid w:val="00583D16"/>
    <w:rsid w:val="0059747D"/>
    <w:rsid w:val="006470DB"/>
    <w:rsid w:val="00674348"/>
    <w:rsid w:val="00731BA9"/>
    <w:rsid w:val="007C2D37"/>
    <w:rsid w:val="008A45F6"/>
    <w:rsid w:val="008D4FBE"/>
    <w:rsid w:val="0095542B"/>
    <w:rsid w:val="00A07624"/>
    <w:rsid w:val="00A2545C"/>
    <w:rsid w:val="00A808CA"/>
    <w:rsid w:val="00B364EB"/>
    <w:rsid w:val="00BA2D44"/>
    <w:rsid w:val="00BD256C"/>
    <w:rsid w:val="00D608DA"/>
    <w:rsid w:val="00D8192F"/>
    <w:rsid w:val="00D96D45"/>
    <w:rsid w:val="00DE4FA2"/>
    <w:rsid w:val="00E20397"/>
    <w:rsid w:val="00E24117"/>
    <w:rsid w:val="00EA2C60"/>
    <w:rsid w:val="00EB3109"/>
    <w:rsid w:val="00F4602D"/>
    <w:rsid w:val="00FF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BC8"/>
  <w15:docId w15:val="{C6AB7242-F9D5-4891-BE82-17FB3E95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FBE"/>
    <w:pPr>
      <w:ind w:left="720"/>
      <w:contextualSpacing/>
    </w:pPr>
  </w:style>
  <w:style w:type="paragraph" w:customStyle="1" w:styleId="Default">
    <w:name w:val="Default"/>
    <w:rsid w:val="0059747D"/>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59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47D"/>
    <w:rPr>
      <w:rFonts w:ascii="Tahoma" w:hAnsi="Tahoma" w:cs="Tahoma"/>
      <w:sz w:val="16"/>
      <w:szCs w:val="16"/>
    </w:rPr>
  </w:style>
  <w:style w:type="table" w:styleId="TableGrid">
    <w:name w:val="Table Grid"/>
    <w:basedOn w:val="TableNormal"/>
    <w:uiPriority w:val="59"/>
    <w:rsid w:val="00E203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D7485-A269-457B-963D-82D9B851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3324</Words>
  <Characters>18951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briddick</dc:creator>
  <cp:lastModifiedBy>Jennifer Moore</cp:lastModifiedBy>
  <cp:revision>5</cp:revision>
  <cp:lastPrinted>2011-08-05T14:41:00Z</cp:lastPrinted>
  <dcterms:created xsi:type="dcterms:W3CDTF">2015-10-08T15:06:00Z</dcterms:created>
  <dcterms:modified xsi:type="dcterms:W3CDTF">2021-07-23T12:59:00Z</dcterms:modified>
</cp:coreProperties>
</file>